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693AB" w14:textId="77777777" w:rsidR="00823B5B" w:rsidRDefault="00823B5B" w:rsidP="00823B5B">
      <w:pPr>
        <w:spacing w:after="0" w:line="240" w:lineRule="auto"/>
        <w:ind w:left="120"/>
        <w:jc w:val="right"/>
        <w:rPr>
          <w:rFonts w:ascii="Times New Roman" w:hAnsi="Times New Roman" w:cs="Times New Roman"/>
          <w:sz w:val="28"/>
          <w:lang w:val="ru-RU"/>
        </w:rPr>
      </w:pPr>
      <w:bookmarkStart w:id="0" w:name="block-32650199"/>
      <w:bookmarkStart w:id="1" w:name="block-31618348"/>
      <w:r w:rsidRPr="00823B5B">
        <w:rPr>
          <w:rFonts w:ascii="Times New Roman" w:hAnsi="Times New Roman" w:cs="Times New Roman"/>
          <w:sz w:val="28"/>
          <w:lang w:val="ru-RU"/>
        </w:rPr>
        <w:t>Приложение</w:t>
      </w:r>
    </w:p>
    <w:p w14:paraId="4108255F" w14:textId="77777777" w:rsidR="00823B5B" w:rsidRDefault="00823B5B" w:rsidP="00823B5B">
      <w:pPr>
        <w:spacing w:after="0" w:line="240" w:lineRule="auto"/>
        <w:ind w:left="120"/>
        <w:jc w:val="right"/>
        <w:rPr>
          <w:rFonts w:ascii="Times New Roman" w:hAnsi="Times New Roman" w:cs="Times New Roman"/>
          <w:sz w:val="28"/>
          <w:lang w:val="ru-RU"/>
        </w:rPr>
      </w:pPr>
      <w:r w:rsidRPr="00823B5B">
        <w:rPr>
          <w:rFonts w:ascii="Times New Roman" w:hAnsi="Times New Roman" w:cs="Times New Roman"/>
          <w:sz w:val="28"/>
          <w:lang w:val="ru-RU"/>
        </w:rPr>
        <w:t xml:space="preserve"> к основной общеобразовательной программе</w:t>
      </w:r>
    </w:p>
    <w:p w14:paraId="24EB4822" w14:textId="5A4DB699" w:rsidR="00823B5B" w:rsidRDefault="00823B5B" w:rsidP="00823B5B">
      <w:pPr>
        <w:spacing w:after="0" w:line="240" w:lineRule="auto"/>
        <w:ind w:left="120"/>
        <w:jc w:val="right"/>
        <w:rPr>
          <w:rFonts w:ascii="Times New Roman" w:hAnsi="Times New Roman" w:cs="Times New Roman"/>
          <w:sz w:val="28"/>
          <w:lang w:val="ru-RU"/>
        </w:rPr>
      </w:pPr>
      <w:r w:rsidRPr="00823B5B">
        <w:rPr>
          <w:rFonts w:ascii="Times New Roman" w:hAnsi="Times New Roman" w:cs="Times New Roman"/>
          <w:sz w:val="28"/>
          <w:lang w:val="ru-RU"/>
        </w:rPr>
        <w:t xml:space="preserve"> основного общего образования</w:t>
      </w:r>
    </w:p>
    <w:p w14:paraId="7262F2FB" w14:textId="69C3F587" w:rsidR="00823B5B" w:rsidRDefault="00823B5B" w:rsidP="00823B5B">
      <w:pPr>
        <w:spacing w:after="0" w:line="240" w:lineRule="auto"/>
        <w:ind w:left="120"/>
        <w:jc w:val="right"/>
        <w:rPr>
          <w:rFonts w:ascii="Times New Roman" w:hAnsi="Times New Roman" w:cs="Times New Roman"/>
          <w:sz w:val="28"/>
          <w:lang w:val="ru-RU"/>
        </w:rPr>
      </w:pPr>
    </w:p>
    <w:p w14:paraId="1DAF2326" w14:textId="02027788" w:rsidR="00823B5B" w:rsidRDefault="00823B5B" w:rsidP="00823B5B">
      <w:pPr>
        <w:spacing w:after="0" w:line="240" w:lineRule="auto"/>
        <w:ind w:left="120"/>
        <w:jc w:val="right"/>
        <w:rPr>
          <w:rFonts w:ascii="Times New Roman" w:hAnsi="Times New Roman" w:cs="Times New Roman"/>
          <w:sz w:val="28"/>
          <w:lang w:val="ru-RU"/>
        </w:rPr>
      </w:pPr>
    </w:p>
    <w:p w14:paraId="33B049AA" w14:textId="77777777" w:rsidR="00823B5B" w:rsidRPr="00823B5B" w:rsidRDefault="00823B5B" w:rsidP="00823B5B">
      <w:pPr>
        <w:spacing w:after="0" w:line="240" w:lineRule="auto"/>
        <w:ind w:left="120"/>
        <w:jc w:val="right"/>
        <w:rPr>
          <w:rFonts w:ascii="Times New Roman" w:hAnsi="Times New Roman" w:cs="Times New Roman"/>
          <w:sz w:val="28"/>
          <w:lang w:val="ru-RU"/>
        </w:rPr>
      </w:pPr>
    </w:p>
    <w:p w14:paraId="4A5F40CA" w14:textId="77777777" w:rsidR="00386AF3" w:rsidRPr="00386AF3" w:rsidRDefault="00386AF3" w:rsidP="00386AF3">
      <w:pPr>
        <w:spacing w:after="0" w:line="240" w:lineRule="auto"/>
        <w:ind w:left="120"/>
        <w:jc w:val="center"/>
        <w:rPr>
          <w:rFonts w:ascii="Times New Roman" w:hAnsi="Times New Roman" w:cs="Times New Roman"/>
          <w:b/>
          <w:color w:val="000000"/>
          <w:lang w:val="ru-RU"/>
        </w:rPr>
      </w:pPr>
      <w:bookmarkStart w:id="2" w:name="_Hlk174978094"/>
      <w:r w:rsidRPr="00386AF3">
        <w:rPr>
          <w:rFonts w:ascii="Times New Roman" w:hAnsi="Times New Roman" w:cs="Times New Roman"/>
          <w:b/>
          <w:color w:val="000000"/>
          <w:lang w:val="ru-RU"/>
        </w:rPr>
        <w:t>МИНИСТЕРСТВО ПРОСВЕЩЕНИЯ РОССИЙСКОЙ ФЕДЕРАЦИИ</w:t>
      </w:r>
    </w:p>
    <w:bookmarkEnd w:id="2"/>
    <w:p w14:paraId="43455269" w14:textId="77777777" w:rsidR="00386AF3" w:rsidRPr="00386AF3" w:rsidRDefault="00386AF3" w:rsidP="00386AF3">
      <w:pPr>
        <w:spacing w:after="0" w:line="240" w:lineRule="auto"/>
        <w:rPr>
          <w:rFonts w:ascii="Times New Roman" w:hAnsi="Times New Roman" w:cs="Times New Roman"/>
          <w:b/>
          <w:color w:val="000000"/>
          <w:lang w:val="ru-RU"/>
        </w:rPr>
      </w:pPr>
      <w:r w:rsidRPr="00386AF3">
        <w:rPr>
          <w:rFonts w:ascii="Times New Roman" w:hAnsi="Times New Roman" w:cs="Times New Roman"/>
          <w:b/>
          <w:color w:val="000000"/>
          <w:lang w:val="ru-RU"/>
        </w:rPr>
        <w:t>МУНИЦИПАЛЬНОЕ БЮДЖЕТНОЕ ОБЩЕОБРАЗОВАТЕЛЬНОЕ УЧРЕЖДЕНИЕ</w:t>
      </w:r>
    </w:p>
    <w:p w14:paraId="5577557E" w14:textId="77777777" w:rsidR="00386AF3" w:rsidRPr="00386AF3" w:rsidRDefault="00386AF3" w:rsidP="00386AF3">
      <w:pPr>
        <w:spacing w:line="240" w:lineRule="auto"/>
        <w:ind w:left="120"/>
        <w:jc w:val="center"/>
        <w:rPr>
          <w:rFonts w:ascii="Times New Roman" w:hAnsi="Times New Roman" w:cs="Times New Roman"/>
          <w:b/>
          <w:color w:val="000000"/>
          <w:lang w:val="ru-RU"/>
        </w:rPr>
      </w:pPr>
      <w:r w:rsidRPr="00386AF3">
        <w:rPr>
          <w:rFonts w:ascii="Times New Roman" w:hAnsi="Times New Roman" w:cs="Times New Roman"/>
          <w:b/>
          <w:color w:val="000000"/>
          <w:lang w:val="ru-RU"/>
        </w:rPr>
        <w:t>«СРЕДНЯЯ ОБЩЕОБРАЗОВАТЕЛЬНАЯ ШКОЛА № 35 ИМ. Е.Ф. ДЕРЮГИНОЙ» МУНИЦИПАЛЬНОГО ОБРАЗОВАНИЯ ГОРОДСКОЙ ОКРУГ СИМФЕРОПОЛЬ РЕСПУБЛИКИ КРЫМ</w:t>
      </w:r>
    </w:p>
    <w:p w14:paraId="5E17AA53" w14:textId="77777777" w:rsidR="00386AF3" w:rsidRPr="00386AF3" w:rsidRDefault="00386AF3" w:rsidP="00386AF3">
      <w:pPr>
        <w:ind w:left="120"/>
        <w:rPr>
          <w:b/>
          <w:color w:val="000000"/>
          <w:sz w:val="28"/>
          <w:szCs w:val="28"/>
          <w:lang w:val="ru-RU"/>
        </w:rPr>
      </w:pPr>
    </w:p>
    <w:p w14:paraId="4CEE0D0A" w14:textId="77777777" w:rsidR="00386AF3" w:rsidRPr="00386AF3" w:rsidRDefault="00386AF3" w:rsidP="00386AF3">
      <w:pPr>
        <w:ind w:left="120"/>
        <w:rPr>
          <w:b/>
          <w:color w:val="000000"/>
          <w:lang w:val="ru-RU"/>
        </w:rPr>
      </w:pPr>
    </w:p>
    <w:tbl>
      <w:tblPr>
        <w:tblW w:w="10343" w:type="dxa"/>
        <w:jc w:val="center"/>
        <w:tblLook w:val="04A0" w:firstRow="1" w:lastRow="0" w:firstColumn="1" w:lastColumn="0" w:noHBand="0" w:noVBand="1"/>
      </w:tblPr>
      <w:tblGrid>
        <w:gridCol w:w="3397"/>
        <w:gridCol w:w="3402"/>
        <w:gridCol w:w="3544"/>
      </w:tblGrid>
      <w:tr w:rsidR="00386AF3" w:rsidRPr="00386AF3" w14:paraId="60E7EFDE" w14:textId="77777777" w:rsidTr="00386AF3">
        <w:trPr>
          <w:trHeight w:val="1170"/>
          <w:jc w:val="center"/>
        </w:trPr>
        <w:tc>
          <w:tcPr>
            <w:tcW w:w="3397" w:type="dxa"/>
            <w:hideMark/>
          </w:tcPr>
          <w:p w14:paraId="63771F22" w14:textId="77777777" w:rsidR="00386AF3" w:rsidRPr="00386AF3" w:rsidRDefault="00386AF3">
            <w:pPr>
              <w:autoSpaceDE w:val="0"/>
              <w:autoSpaceDN w:val="0"/>
              <w:spacing w:after="120" w:line="256" w:lineRule="auto"/>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СОГЛАСОВАНО</w:t>
            </w:r>
          </w:p>
          <w:p w14:paraId="6BF247C5" w14:textId="7777777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на методическом объединении</w:t>
            </w:r>
          </w:p>
          <w:p w14:paraId="48B84A66" w14:textId="654AAF2B"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Протокол №</w:t>
            </w:r>
            <w:r>
              <w:rPr>
                <w:rFonts w:ascii="Times New Roman" w:hAnsi="Times New Roman" w:cs="Times New Roman"/>
                <w:color w:val="000000"/>
                <w:sz w:val="24"/>
                <w:szCs w:val="24"/>
                <w:lang w:val="ru-RU"/>
              </w:rPr>
              <w:t>____</w:t>
            </w:r>
          </w:p>
          <w:p w14:paraId="610B1261" w14:textId="40CA542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rPr>
              <w:t>от _</w:t>
            </w:r>
            <w:r>
              <w:rPr>
                <w:rFonts w:ascii="Times New Roman" w:hAnsi="Times New Roman" w:cs="Times New Roman"/>
                <w:color w:val="000000"/>
                <w:sz w:val="24"/>
                <w:szCs w:val="24"/>
                <w:lang w:val="ru-RU"/>
              </w:rPr>
              <w:t>_________</w:t>
            </w:r>
            <w:r w:rsidRPr="00386AF3">
              <w:rPr>
                <w:rFonts w:ascii="Times New Roman" w:hAnsi="Times New Roman" w:cs="Times New Roman"/>
                <w:color w:val="000000"/>
                <w:sz w:val="24"/>
                <w:szCs w:val="24"/>
              </w:rPr>
              <w:t>.202</w:t>
            </w:r>
            <w:r>
              <w:rPr>
                <w:rFonts w:ascii="Times New Roman" w:hAnsi="Times New Roman" w:cs="Times New Roman"/>
                <w:color w:val="000000"/>
                <w:sz w:val="24"/>
                <w:szCs w:val="24"/>
                <w:lang w:val="ru-RU"/>
              </w:rPr>
              <w:t>5</w:t>
            </w:r>
          </w:p>
        </w:tc>
        <w:tc>
          <w:tcPr>
            <w:tcW w:w="3402" w:type="dxa"/>
            <w:hideMark/>
          </w:tcPr>
          <w:p w14:paraId="00CCFF97" w14:textId="77777777" w:rsidR="00386AF3" w:rsidRPr="00386AF3" w:rsidRDefault="00386AF3">
            <w:pPr>
              <w:autoSpaceDE w:val="0"/>
              <w:autoSpaceDN w:val="0"/>
              <w:spacing w:after="120" w:line="256" w:lineRule="auto"/>
              <w:jc w:val="both"/>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РАССМОТРЕНО</w:t>
            </w:r>
          </w:p>
          <w:p w14:paraId="5375E9FE" w14:textId="7777777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на педагогическом совете</w:t>
            </w:r>
          </w:p>
          <w:p w14:paraId="6D9EA092" w14:textId="1B4033F4"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Протокол №</w:t>
            </w:r>
            <w:r>
              <w:rPr>
                <w:rFonts w:ascii="Times New Roman" w:hAnsi="Times New Roman" w:cs="Times New Roman"/>
                <w:color w:val="000000"/>
                <w:sz w:val="24"/>
                <w:szCs w:val="24"/>
                <w:lang w:val="ru-RU"/>
              </w:rPr>
              <w:t>17</w:t>
            </w:r>
          </w:p>
          <w:p w14:paraId="7982EA89" w14:textId="2817A1CA"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 xml:space="preserve"> </w:t>
            </w:r>
            <w:r w:rsidRPr="00386AF3">
              <w:rPr>
                <w:rFonts w:ascii="Times New Roman" w:hAnsi="Times New Roman" w:cs="Times New Roman"/>
                <w:color w:val="000000"/>
                <w:sz w:val="24"/>
                <w:szCs w:val="24"/>
              </w:rPr>
              <w:t>от 28.08.202</w:t>
            </w:r>
            <w:r>
              <w:rPr>
                <w:rFonts w:ascii="Times New Roman" w:hAnsi="Times New Roman" w:cs="Times New Roman"/>
                <w:color w:val="000000"/>
                <w:sz w:val="24"/>
                <w:szCs w:val="24"/>
                <w:lang w:val="ru-RU"/>
              </w:rPr>
              <w:t>5</w:t>
            </w:r>
          </w:p>
        </w:tc>
        <w:tc>
          <w:tcPr>
            <w:tcW w:w="3544" w:type="dxa"/>
            <w:hideMark/>
          </w:tcPr>
          <w:p w14:paraId="2E6C8062" w14:textId="77777777" w:rsidR="00386AF3" w:rsidRPr="00386AF3" w:rsidRDefault="00386AF3">
            <w:pPr>
              <w:autoSpaceDE w:val="0"/>
              <w:autoSpaceDN w:val="0"/>
              <w:spacing w:after="120" w:line="256" w:lineRule="auto"/>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УТВЕРЖДЕНО</w:t>
            </w:r>
          </w:p>
          <w:p w14:paraId="1385F7C3" w14:textId="7777777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Директор МБОУ СОШ № 35</w:t>
            </w:r>
          </w:p>
          <w:p w14:paraId="157EA43F" w14:textId="7777777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Им. Е.Ф. Дерюгиной</w:t>
            </w:r>
          </w:p>
          <w:p w14:paraId="366FC567" w14:textId="77777777"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________Е. В. Макаренко</w:t>
            </w:r>
          </w:p>
          <w:p w14:paraId="78F4C2F3" w14:textId="69B7E9FD" w:rsidR="00386AF3" w:rsidRPr="00386AF3" w:rsidRDefault="00386AF3">
            <w:pPr>
              <w:spacing w:line="256" w:lineRule="auto"/>
              <w:ind w:left="120"/>
              <w:rPr>
                <w:rFonts w:ascii="Times New Roman" w:hAnsi="Times New Roman" w:cs="Times New Roman"/>
                <w:color w:val="000000"/>
                <w:sz w:val="24"/>
                <w:szCs w:val="24"/>
                <w:lang w:val="ru-RU"/>
              </w:rPr>
            </w:pPr>
            <w:r w:rsidRPr="00386AF3">
              <w:rPr>
                <w:rFonts w:ascii="Times New Roman" w:hAnsi="Times New Roman" w:cs="Times New Roman"/>
                <w:color w:val="000000"/>
                <w:sz w:val="24"/>
                <w:szCs w:val="24"/>
                <w:lang w:val="ru-RU"/>
              </w:rPr>
              <w:t>Приказ №</w:t>
            </w:r>
            <w:r>
              <w:rPr>
                <w:rFonts w:ascii="Times New Roman" w:hAnsi="Times New Roman" w:cs="Times New Roman"/>
                <w:color w:val="000000"/>
                <w:sz w:val="24"/>
                <w:szCs w:val="24"/>
                <w:lang w:val="ru-RU"/>
              </w:rPr>
              <w:t>693</w:t>
            </w:r>
            <w:r w:rsidRPr="00386AF3">
              <w:rPr>
                <w:rFonts w:ascii="Times New Roman" w:hAnsi="Times New Roman" w:cs="Times New Roman"/>
                <w:color w:val="000000"/>
                <w:sz w:val="24"/>
                <w:szCs w:val="24"/>
                <w:lang w:val="ru-RU"/>
              </w:rPr>
              <w:t xml:space="preserve"> от 2</w:t>
            </w:r>
            <w:r>
              <w:rPr>
                <w:rFonts w:ascii="Times New Roman" w:hAnsi="Times New Roman" w:cs="Times New Roman"/>
                <w:color w:val="000000"/>
                <w:sz w:val="24"/>
                <w:szCs w:val="24"/>
                <w:lang w:val="ru-RU"/>
              </w:rPr>
              <w:t>9</w:t>
            </w:r>
            <w:r w:rsidRPr="00386AF3">
              <w:rPr>
                <w:rFonts w:ascii="Times New Roman" w:hAnsi="Times New Roman" w:cs="Times New Roman"/>
                <w:color w:val="000000"/>
                <w:sz w:val="24"/>
                <w:szCs w:val="24"/>
                <w:lang w:val="ru-RU"/>
              </w:rPr>
              <w:t>.08.202</w:t>
            </w:r>
            <w:r>
              <w:rPr>
                <w:rFonts w:ascii="Times New Roman" w:hAnsi="Times New Roman" w:cs="Times New Roman"/>
                <w:color w:val="000000"/>
                <w:sz w:val="24"/>
                <w:szCs w:val="24"/>
                <w:lang w:val="ru-RU"/>
              </w:rPr>
              <w:t>5</w:t>
            </w:r>
            <w:r w:rsidRPr="00386AF3">
              <w:rPr>
                <w:rFonts w:ascii="Times New Roman" w:hAnsi="Times New Roman" w:cs="Times New Roman"/>
                <w:color w:val="000000"/>
                <w:sz w:val="24"/>
                <w:szCs w:val="24"/>
                <w:lang w:val="ru-RU"/>
              </w:rPr>
              <w:br/>
            </w:r>
          </w:p>
        </w:tc>
      </w:tr>
    </w:tbl>
    <w:p w14:paraId="5582D4E8" w14:textId="0B52C840" w:rsidR="00386AF3" w:rsidRPr="00386AF3" w:rsidRDefault="00386AF3" w:rsidP="00386AF3">
      <w:pPr>
        <w:rPr>
          <w:lang w:val="ru-RU"/>
        </w:rPr>
      </w:pPr>
    </w:p>
    <w:p w14:paraId="3DFDF02C" w14:textId="77777777" w:rsidR="00534361" w:rsidRPr="00534361" w:rsidRDefault="00534361" w:rsidP="00534361">
      <w:pPr>
        <w:spacing w:after="0" w:line="240" w:lineRule="auto"/>
        <w:ind w:left="120"/>
        <w:rPr>
          <w:rFonts w:ascii="Times New Roman" w:hAnsi="Times New Roman" w:cs="Times New Roman"/>
          <w:b/>
          <w:sz w:val="28"/>
          <w:lang w:val="ru-RU"/>
        </w:rPr>
      </w:pPr>
    </w:p>
    <w:p w14:paraId="51F3AEDC" w14:textId="77777777" w:rsidR="00534361" w:rsidRPr="00534361" w:rsidRDefault="00534361" w:rsidP="00823B5B">
      <w:pPr>
        <w:spacing w:after="0" w:line="360" w:lineRule="auto"/>
        <w:ind w:left="119"/>
        <w:jc w:val="center"/>
        <w:rPr>
          <w:rFonts w:ascii="Times New Roman" w:hAnsi="Times New Roman" w:cs="Times New Roman"/>
          <w:b/>
          <w:sz w:val="28"/>
          <w:lang w:val="ru-RU"/>
        </w:rPr>
      </w:pPr>
      <w:r w:rsidRPr="00534361">
        <w:rPr>
          <w:rFonts w:ascii="Times New Roman" w:hAnsi="Times New Roman" w:cs="Times New Roman"/>
          <w:b/>
          <w:sz w:val="28"/>
          <w:lang w:val="ru-RU"/>
        </w:rPr>
        <w:t>РАБОЧАЯ ПРОГРАММА</w:t>
      </w:r>
    </w:p>
    <w:p w14:paraId="5BE05B84" w14:textId="77777777" w:rsidR="00534361" w:rsidRPr="00534361" w:rsidRDefault="00534361" w:rsidP="00823B5B">
      <w:pPr>
        <w:spacing w:after="0" w:line="360" w:lineRule="auto"/>
        <w:ind w:left="119"/>
        <w:jc w:val="center"/>
        <w:rPr>
          <w:rFonts w:ascii="Times New Roman" w:hAnsi="Times New Roman" w:cs="Times New Roman"/>
          <w:b/>
          <w:sz w:val="28"/>
          <w:lang w:val="ru-RU"/>
        </w:rPr>
      </w:pPr>
      <w:r w:rsidRPr="00534361">
        <w:rPr>
          <w:rFonts w:ascii="Times New Roman" w:hAnsi="Times New Roman" w:cs="Times New Roman"/>
          <w:b/>
          <w:sz w:val="28"/>
          <w:lang w:val="ru-RU"/>
        </w:rPr>
        <w:t>учебного предмета «Основы безопасности и защиты Родины»</w:t>
      </w:r>
    </w:p>
    <w:p w14:paraId="4923C001" w14:textId="529C0993" w:rsidR="00534361" w:rsidRPr="00823B5B" w:rsidRDefault="00534361" w:rsidP="00823B5B">
      <w:pPr>
        <w:spacing w:after="0" w:line="360" w:lineRule="auto"/>
        <w:ind w:left="119"/>
        <w:jc w:val="center"/>
        <w:rPr>
          <w:rFonts w:ascii="Times New Roman" w:hAnsi="Times New Roman" w:cs="Times New Roman"/>
          <w:sz w:val="28"/>
          <w:lang w:val="ru-RU"/>
        </w:rPr>
      </w:pPr>
      <w:r w:rsidRPr="00823B5B">
        <w:rPr>
          <w:rFonts w:ascii="Times New Roman" w:hAnsi="Times New Roman" w:cs="Times New Roman"/>
          <w:sz w:val="28"/>
          <w:lang w:val="ru-RU"/>
        </w:rPr>
        <w:t>для обучающихся 8-9 классов</w:t>
      </w:r>
    </w:p>
    <w:p w14:paraId="0D9BBD38" w14:textId="77777777" w:rsidR="00823B5B" w:rsidRDefault="00823B5B" w:rsidP="00823B5B">
      <w:pPr>
        <w:spacing w:after="0" w:line="360" w:lineRule="auto"/>
        <w:ind w:left="119"/>
        <w:jc w:val="center"/>
        <w:rPr>
          <w:rFonts w:ascii="Times New Roman" w:hAnsi="Times New Roman" w:cs="Times New Roman"/>
          <w:sz w:val="28"/>
          <w:lang w:val="ru-RU"/>
        </w:rPr>
      </w:pPr>
      <w:r w:rsidRPr="00823B5B">
        <w:rPr>
          <w:rFonts w:ascii="Times New Roman" w:hAnsi="Times New Roman" w:cs="Times New Roman"/>
          <w:sz w:val="28"/>
          <w:lang w:val="ru-RU"/>
        </w:rPr>
        <w:t>соответствует федеральной рабочей программе</w:t>
      </w:r>
    </w:p>
    <w:p w14:paraId="336F4E9C" w14:textId="77777777" w:rsidR="00823B5B" w:rsidRDefault="00823B5B" w:rsidP="00823B5B">
      <w:pPr>
        <w:spacing w:after="0" w:line="360" w:lineRule="auto"/>
        <w:ind w:left="119"/>
        <w:jc w:val="center"/>
        <w:rPr>
          <w:rFonts w:ascii="Times New Roman" w:hAnsi="Times New Roman" w:cs="Times New Roman"/>
          <w:sz w:val="28"/>
          <w:lang w:val="ru-RU"/>
        </w:rPr>
      </w:pPr>
      <w:r w:rsidRPr="00823B5B">
        <w:rPr>
          <w:rFonts w:ascii="Times New Roman" w:hAnsi="Times New Roman" w:cs="Times New Roman"/>
          <w:sz w:val="28"/>
          <w:lang w:val="ru-RU"/>
        </w:rPr>
        <w:t xml:space="preserve"> основного общего образования,</w:t>
      </w:r>
    </w:p>
    <w:p w14:paraId="47282352" w14:textId="31502C84" w:rsidR="00823B5B" w:rsidRPr="00823B5B" w:rsidRDefault="00823B5B" w:rsidP="00823B5B">
      <w:pPr>
        <w:spacing w:after="0" w:line="360" w:lineRule="auto"/>
        <w:ind w:left="119"/>
        <w:jc w:val="center"/>
        <w:rPr>
          <w:rFonts w:ascii="Times New Roman" w:hAnsi="Times New Roman" w:cs="Times New Roman"/>
          <w:sz w:val="28"/>
          <w:lang w:val="ru-RU"/>
        </w:rPr>
      </w:pPr>
      <w:r w:rsidRPr="00823B5B">
        <w:rPr>
          <w:rFonts w:ascii="Times New Roman" w:hAnsi="Times New Roman" w:cs="Times New Roman"/>
          <w:sz w:val="28"/>
          <w:lang w:val="ru-RU"/>
        </w:rPr>
        <w:t xml:space="preserve"> принятой приказом Министерства просвещения Российской Федерации от 01.02.2024 №</w:t>
      </w:r>
      <w:r>
        <w:rPr>
          <w:rFonts w:ascii="Times New Roman" w:hAnsi="Times New Roman" w:cs="Times New Roman"/>
          <w:sz w:val="28"/>
          <w:lang w:val="ru-RU"/>
        </w:rPr>
        <w:t xml:space="preserve"> </w:t>
      </w:r>
      <w:r w:rsidRPr="00823B5B">
        <w:rPr>
          <w:rFonts w:ascii="Times New Roman" w:hAnsi="Times New Roman" w:cs="Times New Roman"/>
          <w:sz w:val="28"/>
          <w:lang w:val="ru-RU"/>
        </w:rPr>
        <w:t>62</w:t>
      </w:r>
    </w:p>
    <w:p w14:paraId="7B89B329" w14:textId="77777777" w:rsidR="00534361" w:rsidRPr="00534361" w:rsidRDefault="00534361" w:rsidP="00534361">
      <w:pPr>
        <w:spacing w:after="0" w:line="240" w:lineRule="auto"/>
        <w:ind w:left="120"/>
        <w:rPr>
          <w:rFonts w:ascii="Times New Roman" w:hAnsi="Times New Roman" w:cs="Times New Roman"/>
          <w:b/>
          <w:sz w:val="28"/>
          <w:lang w:val="ru-RU"/>
        </w:rPr>
      </w:pPr>
    </w:p>
    <w:p w14:paraId="60D7681E" w14:textId="77777777" w:rsidR="00534361" w:rsidRPr="00534361" w:rsidRDefault="00534361" w:rsidP="00534361">
      <w:pPr>
        <w:spacing w:after="0" w:line="240" w:lineRule="auto"/>
        <w:ind w:left="120"/>
        <w:jc w:val="right"/>
        <w:rPr>
          <w:rFonts w:ascii="Times New Roman" w:hAnsi="Times New Roman" w:cs="Times New Roman"/>
          <w:b/>
          <w:sz w:val="28"/>
          <w:lang w:val="ru-RU"/>
        </w:rPr>
      </w:pPr>
    </w:p>
    <w:p w14:paraId="674FA2E4" w14:textId="7744D7DF" w:rsidR="00534361" w:rsidRPr="00534361" w:rsidRDefault="00534361" w:rsidP="00534361">
      <w:pPr>
        <w:spacing w:after="0" w:line="240" w:lineRule="auto"/>
        <w:ind w:left="120"/>
        <w:jc w:val="right"/>
        <w:rPr>
          <w:rFonts w:ascii="Times New Roman" w:hAnsi="Times New Roman" w:cs="Times New Roman"/>
          <w:b/>
          <w:sz w:val="28"/>
          <w:lang w:val="ru-RU"/>
        </w:rPr>
      </w:pPr>
    </w:p>
    <w:p w14:paraId="7528E542" w14:textId="77777777" w:rsidR="00534361" w:rsidRPr="00534361" w:rsidRDefault="00534361" w:rsidP="00534361">
      <w:pPr>
        <w:spacing w:after="0" w:line="240" w:lineRule="auto"/>
        <w:ind w:left="120"/>
        <w:rPr>
          <w:rFonts w:ascii="Times New Roman" w:hAnsi="Times New Roman" w:cs="Times New Roman"/>
          <w:b/>
          <w:sz w:val="28"/>
          <w:lang w:val="ru-RU"/>
        </w:rPr>
      </w:pPr>
      <w:bookmarkStart w:id="3" w:name="58df893d-8e48-4a6c-b707-e30db5572816"/>
    </w:p>
    <w:p w14:paraId="3CF00C6A" w14:textId="77777777" w:rsidR="00534361" w:rsidRPr="00534361" w:rsidRDefault="00534361" w:rsidP="00534361">
      <w:pPr>
        <w:spacing w:after="0" w:line="240" w:lineRule="auto"/>
        <w:ind w:left="120"/>
        <w:rPr>
          <w:rFonts w:ascii="Times New Roman" w:hAnsi="Times New Roman" w:cs="Times New Roman"/>
          <w:b/>
          <w:sz w:val="28"/>
          <w:lang w:val="ru-RU"/>
        </w:rPr>
      </w:pPr>
    </w:p>
    <w:p w14:paraId="358F39DB" w14:textId="77777777" w:rsidR="00534361" w:rsidRPr="00534361" w:rsidRDefault="00534361" w:rsidP="00534361">
      <w:pPr>
        <w:spacing w:after="0" w:line="240" w:lineRule="auto"/>
        <w:ind w:left="120"/>
        <w:rPr>
          <w:rFonts w:ascii="Times New Roman" w:hAnsi="Times New Roman" w:cs="Times New Roman"/>
          <w:b/>
          <w:sz w:val="28"/>
          <w:lang w:val="ru-RU"/>
        </w:rPr>
      </w:pPr>
    </w:p>
    <w:p w14:paraId="76046C56" w14:textId="7C5D2A4C" w:rsidR="00534361" w:rsidRPr="00823B5B" w:rsidRDefault="00534361" w:rsidP="00386AF3">
      <w:pPr>
        <w:spacing w:after="0" w:line="240" w:lineRule="auto"/>
        <w:ind w:left="3540" w:firstLine="708"/>
        <w:rPr>
          <w:rFonts w:ascii="Times New Roman" w:hAnsi="Times New Roman" w:cs="Times New Roman"/>
          <w:sz w:val="28"/>
          <w:lang w:val="ru-RU"/>
        </w:rPr>
      </w:pPr>
      <w:bookmarkStart w:id="4" w:name="d0353ffa-3b9d-4f1b-95cd-292ab35e49b4"/>
      <w:bookmarkEnd w:id="3"/>
      <w:r w:rsidRPr="00823B5B">
        <w:rPr>
          <w:rFonts w:ascii="Times New Roman" w:hAnsi="Times New Roman" w:cs="Times New Roman"/>
          <w:sz w:val="28"/>
          <w:lang w:val="ru-RU"/>
        </w:rPr>
        <w:t>202</w:t>
      </w:r>
      <w:r w:rsidR="00386AF3">
        <w:rPr>
          <w:rFonts w:ascii="Times New Roman" w:hAnsi="Times New Roman" w:cs="Times New Roman"/>
          <w:sz w:val="28"/>
          <w:lang w:val="ru-RU"/>
        </w:rPr>
        <w:t>5</w:t>
      </w:r>
      <w:r w:rsidRPr="00823B5B">
        <w:rPr>
          <w:rFonts w:ascii="Times New Roman" w:hAnsi="Times New Roman" w:cs="Times New Roman"/>
          <w:sz w:val="28"/>
          <w:lang w:val="ru-RU"/>
        </w:rPr>
        <w:t xml:space="preserve"> г</w:t>
      </w:r>
      <w:bookmarkEnd w:id="4"/>
      <w:r w:rsidR="00823B5B" w:rsidRPr="00823B5B">
        <w:rPr>
          <w:rFonts w:ascii="Times New Roman" w:hAnsi="Times New Roman" w:cs="Times New Roman"/>
          <w:sz w:val="28"/>
          <w:lang w:val="ru-RU"/>
        </w:rPr>
        <w:t>од</w:t>
      </w:r>
    </w:p>
    <w:bookmarkEnd w:id="0"/>
    <w:p w14:paraId="15C7D166" w14:textId="77777777" w:rsidR="001A1C79" w:rsidRPr="00534361" w:rsidRDefault="001A1C79" w:rsidP="00534361">
      <w:pPr>
        <w:spacing w:after="0" w:line="240" w:lineRule="auto"/>
        <w:ind w:left="120"/>
        <w:rPr>
          <w:rFonts w:ascii="Times New Roman" w:hAnsi="Times New Roman" w:cs="Times New Roman"/>
          <w:lang w:val="ru-RU"/>
        </w:rPr>
      </w:pPr>
    </w:p>
    <w:p w14:paraId="2DB8EF3A" w14:textId="77777777" w:rsidR="001A1C79" w:rsidRPr="00534361" w:rsidRDefault="001A1C79" w:rsidP="00534361">
      <w:pPr>
        <w:spacing w:after="0" w:line="240" w:lineRule="auto"/>
        <w:rPr>
          <w:rFonts w:ascii="Times New Roman" w:hAnsi="Times New Roman" w:cs="Times New Roman"/>
          <w:lang w:val="ru-RU"/>
        </w:rPr>
        <w:sectPr w:rsidR="001A1C79" w:rsidRPr="00534361">
          <w:footerReference w:type="default" r:id="rId8"/>
          <w:pgSz w:w="11906" w:h="16383"/>
          <w:pgMar w:top="1134" w:right="850" w:bottom="1134" w:left="1701" w:header="720" w:footer="720" w:gutter="0"/>
          <w:cols w:space="720"/>
        </w:sectPr>
      </w:pPr>
    </w:p>
    <w:p w14:paraId="2ABE4E40" w14:textId="77777777" w:rsidR="001A1C79" w:rsidRPr="00534361" w:rsidRDefault="00CD4A5D" w:rsidP="00534361">
      <w:pPr>
        <w:spacing w:after="0" w:line="240" w:lineRule="auto"/>
        <w:ind w:left="120"/>
        <w:jc w:val="center"/>
        <w:rPr>
          <w:rFonts w:ascii="Times New Roman" w:hAnsi="Times New Roman" w:cs="Times New Roman"/>
          <w:lang w:val="ru-RU"/>
        </w:rPr>
      </w:pPr>
      <w:bookmarkStart w:id="5" w:name="block-31618344"/>
      <w:bookmarkEnd w:id="1"/>
      <w:r w:rsidRPr="00534361">
        <w:rPr>
          <w:rFonts w:ascii="Times New Roman" w:hAnsi="Times New Roman" w:cs="Times New Roman"/>
          <w:b/>
          <w:sz w:val="28"/>
          <w:lang w:val="ru-RU"/>
        </w:rPr>
        <w:lastRenderedPageBreak/>
        <w:t>ПОЯСНИТЕЛЬНАЯ ЗАПИСКА</w:t>
      </w:r>
    </w:p>
    <w:p w14:paraId="61CCC058" w14:textId="77777777" w:rsidR="001A1C79" w:rsidRPr="00534361" w:rsidRDefault="001A1C79" w:rsidP="00534361">
      <w:pPr>
        <w:spacing w:after="0" w:line="240" w:lineRule="auto"/>
        <w:ind w:left="120"/>
        <w:jc w:val="both"/>
        <w:rPr>
          <w:rFonts w:ascii="Times New Roman" w:hAnsi="Times New Roman" w:cs="Times New Roman"/>
          <w:lang w:val="ru-RU"/>
        </w:rPr>
      </w:pPr>
    </w:p>
    <w:p w14:paraId="06FBDAA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07009EC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3DD7E4C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Программа ОБЗР обеспечивает:</w:t>
      </w:r>
    </w:p>
    <w:p w14:paraId="1E7162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7ED3A3B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183C9B9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возможность выработки и закрепления у обучающихся умений и навыков, необходимых для последующей жизни;</w:t>
      </w:r>
    </w:p>
    <w:p w14:paraId="6829D04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выработку практико-ориентированных компетенций, соответствующих потребностям современности;</w:t>
      </w:r>
    </w:p>
    <w:p w14:paraId="272877F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CA64602" w14:textId="77777777" w:rsidR="00534361" w:rsidRDefault="00534361" w:rsidP="00534361">
      <w:pPr>
        <w:spacing w:after="0" w:line="240" w:lineRule="auto"/>
        <w:ind w:left="120"/>
        <w:jc w:val="both"/>
        <w:rPr>
          <w:rFonts w:ascii="Times New Roman" w:hAnsi="Times New Roman" w:cs="Times New Roman"/>
          <w:b/>
          <w:sz w:val="28"/>
          <w:lang w:val="ru-RU"/>
        </w:rPr>
      </w:pPr>
    </w:p>
    <w:p w14:paraId="568EBA02" w14:textId="71D8A353" w:rsidR="001A1C79" w:rsidRDefault="00CD4A5D" w:rsidP="00534361">
      <w:pPr>
        <w:spacing w:after="0" w:line="240" w:lineRule="auto"/>
        <w:ind w:left="120"/>
        <w:jc w:val="center"/>
        <w:rPr>
          <w:rFonts w:ascii="Times New Roman" w:hAnsi="Times New Roman" w:cs="Times New Roman"/>
          <w:b/>
          <w:sz w:val="28"/>
          <w:lang w:val="ru-RU"/>
        </w:rPr>
      </w:pPr>
      <w:r w:rsidRPr="00534361">
        <w:rPr>
          <w:rFonts w:ascii="Times New Roman" w:hAnsi="Times New Roman" w:cs="Times New Roman"/>
          <w:b/>
          <w:sz w:val="28"/>
          <w:lang w:val="ru-RU"/>
        </w:rPr>
        <w:t>ОБЩАЯ ХАРАКТЕРИСТИКА УЧЕБНОГО ПРЕДМЕТА «ОСНОВЫ БЕЗОПАСНОСТИ ЖИЗНЕДЕЯТЕЛЬНОСТИ»</w:t>
      </w:r>
    </w:p>
    <w:p w14:paraId="1EFE96DF" w14:textId="77777777" w:rsidR="00534361" w:rsidRPr="00534361" w:rsidRDefault="00534361" w:rsidP="00534361">
      <w:pPr>
        <w:spacing w:after="0" w:line="240" w:lineRule="auto"/>
        <w:ind w:left="120"/>
        <w:jc w:val="center"/>
        <w:rPr>
          <w:rFonts w:ascii="Times New Roman" w:hAnsi="Times New Roman" w:cs="Times New Roman"/>
          <w:lang w:val="ru-RU"/>
        </w:rPr>
      </w:pPr>
    </w:p>
    <w:p w14:paraId="3C82CDE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01229F7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1 «Безопасное и устойчивое развитие личности, общества, государства»;</w:t>
      </w:r>
    </w:p>
    <w:p w14:paraId="284D669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2 «Военная подготовка. Основы военных знаний»;</w:t>
      </w:r>
    </w:p>
    <w:p w14:paraId="3C64683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3 «Культура безопасности жизнедеятельности в современном обществе»;</w:t>
      </w:r>
    </w:p>
    <w:p w14:paraId="72FF23B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4 «Безопасность в быту»;</w:t>
      </w:r>
    </w:p>
    <w:p w14:paraId="410B07B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5 «Безопасность на транспорте»;</w:t>
      </w:r>
    </w:p>
    <w:p w14:paraId="5F32D8D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модуль № 6 «Безопасность в общественных местах»;</w:t>
      </w:r>
    </w:p>
    <w:p w14:paraId="3CB6354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7 «Безопасность в природной среде»;</w:t>
      </w:r>
    </w:p>
    <w:p w14:paraId="3527D2D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8 «Основы медицинских знаний. Оказание первой помощи»;</w:t>
      </w:r>
    </w:p>
    <w:p w14:paraId="53CF81D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9 «Безопасность в социуме»;</w:t>
      </w:r>
    </w:p>
    <w:p w14:paraId="5AB47D0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10 «Безопасность в информационном пространстве»;</w:t>
      </w:r>
    </w:p>
    <w:p w14:paraId="592E502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модуль № 11 «Основы противодействия экстремизму и терроризму».</w:t>
      </w:r>
    </w:p>
    <w:p w14:paraId="60C6191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2ABCC22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266FFF6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31A5A14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2E71BA24" w14:textId="0CB90240"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592E9E37" w14:textId="5583C803"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 этом центральной проблемой безопасности жизнедеятельности остаётся сохранение жизни и здоровья каждого человека.</w:t>
      </w:r>
    </w:p>
    <w:p w14:paraId="67236014" w14:textId="13837110"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w:t>
      </w:r>
      <w:r w:rsidRPr="00534361">
        <w:rPr>
          <w:rFonts w:ascii="Times New Roman" w:hAnsi="Times New Roman" w:cs="Times New Roman"/>
          <w:sz w:val="28"/>
          <w:lang w:val="ru-RU"/>
        </w:rPr>
        <w:lastRenderedPageBreak/>
        <w:t>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5329C4C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046F7E4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444D590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65CD0C2" w14:textId="77777777" w:rsidR="001A1C79" w:rsidRPr="00534361" w:rsidRDefault="001A1C79" w:rsidP="00534361">
      <w:pPr>
        <w:spacing w:after="0" w:line="240" w:lineRule="auto"/>
        <w:ind w:left="120"/>
        <w:rPr>
          <w:rFonts w:ascii="Times New Roman" w:hAnsi="Times New Roman" w:cs="Times New Roman"/>
          <w:lang w:val="ru-RU"/>
        </w:rPr>
      </w:pPr>
    </w:p>
    <w:p w14:paraId="11C1884F" w14:textId="77777777" w:rsidR="001A1C79" w:rsidRPr="00534361" w:rsidRDefault="001A1C79" w:rsidP="00534361">
      <w:pPr>
        <w:spacing w:after="0" w:line="240" w:lineRule="auto"/>
        <w:ind w:left="120"/>
        <w:rPr>
          <w:rFonts w:ascii="Times New Roman" w:hAnsi="Times New Roman" w:cs="Times New Roman"/>
          <w:lang w:val="ru-RU"/>
        </w:rPr>
      </w:pPr>
    </w:p>
    <w:p w14:paraId="5843FE0E" w14:textId="77777777" w:rsidR="00534361" w:rsidRDefault="00CD4A5D" w:rsidP="00534361">
      <w:pPr>
        <w:spacing w:after="0" w:line="240" w:lineRule="auto"/>
        <w:ind w:left="120"/>
        <w:jc w:val="center"/>
        <w:rPr>
          <w:rFonts w:ascii="Times New Roman" w:hAnsi="Times New Roman" w:cs="Times New Roman"/>
          <w:b/>
          <w:sz w:val="28"/>
          <w:lang w:val="ru-RU"/>
        </w:rPr>
      </w:pPr>
      <w:r w:rsidRPr="00534361">
        <w:rPr>
          <w:rFonts w:ascii="Times New Roman" w:hAnsi="Times New Roman" w:cs="Times New Roman"/>
          <w:b/>
          <w:sz w:val="28"/>
          <w:lang w:val="ru-RU"/>
        </w:rPr>
        <w:t>ЦЕЛЬ ИЗУЧЕНИЯ УЧЕБНОГО ПРЕДМЕТА</w:t>
      </w:r>
    </w:p>
    <w:p w14:paraId="4896EC68" w14:textId="349521F2" w:rsidR="001A1C79" w:rsidRPr="00534361" w:rsidRDefault="00CD4A5D" w:rsidP="00534361">
      <w:pPr>
        <w:spacing w:after="0" w:line="240" w:lineRule="auto"/>
        <w:ind w:left="120"/>
        <w:jc w:val="center"/>
        <w:rPr>
          <w:rFonts w:ascii="Times New Roman" w:hAnsi="Times New Roman" w:cs="Times New Roman"/>
          <w:lang w:val="ru-RU"/>
        </w:rPr>
      </w:pPr>
      <w:r w:rsidRPr="00534361">
        <w:rPr>
          <w:rFonts w:ascii="Times New Roman" w:hAnsi="Times New Roman" w:cs="Times New Roman"/>
          <w:b/>
          <w:sz w:val="28"/>
          <w:lang w:val="ru-RU"/>
        </w:rPr>
        <w:t xml:space="preserve"> «ОСНОВЫ БЕЗОПАСНОСТИ ЖИЗНЕДЕЯТЕЛЬНОСТИ»</w:t>
      </w:r>
    </w:p>
    <w:p w14:paraId="60F823FA" w14:textId="77777777" w:rsidR="001A1C79" w:rsidRPr="00534361" w:rsidRDefault="001A1C79" w:rsidP="00534361">
      <w:pPr>
        <w:spacing w:after="0" w:line="240" w:lineRule="auto"/>
        <w:ind w:left="120"/>
        <w:jc w:val="both"/>
        <w:rPr>
          <w:rFonts w:ascii="Times New Roman" w:hAnsi="Times New Roman" w:cs="Times New Roman"/>
          <w:lang w:val="ru-RU"/>
        </w:rPr>
      </w:pPr>
    </w:p>
    <w:p w14:paraId="2A8911A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w:t>
      </w:r>
      <w:r w:rsidRPr="00534361">
        <w:rPr>
          <w:rFonts w:ascii="Times New Roman" w:hAnsi="Times New Roman" w:cs="Times New Roman"/>
          <w:sz w:val="28"/>
          <w:lang w:val="ru-RU"/>
        </w:rPr>
        <w:lastRenderedPageBreak/>
        <w:t>жизнедеятельности в соответствии с современными потребностями личности, общества и государства, что предполагает:</w:t>
      </w:r>
    </w:p>
    <w:p w14:paraId="6775FED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34BF590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2BC714D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0F7872C0" w14:textId="77777777" w:rsidR="001A1C79" w:rsidRPr="00534361" w:rsidRDefault="001A1C79" w:rsidP="00534361">
      <w:pPr>
        <w:spacing w:after="0" w:line="240" w:lineRule="auto"/>
        <w:ind w:left="120"/>
        <w:jc w:val="both"/>
        <w:rPr>
          <w:rFonts w:ascii="Times New Roman" w:hAnsi="Times New Roman" w:cs="Times New Roman"/>
          <w:lang w:val="ru-RU"/>
        </w:rPr>
      </w:pPr>
    </w:p>
    <w:p w14:paraId="1AD6EB05" w14:textId="43764151" w:rsidR="001A1C79" w:rsidRDefault="00CD4A5D" w:rsidP="00534361">
      <w:pPr>
        <w:spacing w:after="0" w:line="240" w:lineRule="auto"/>
        <w:ind w:left="120"/>
        <w:jc w:val="center"/>
        <w:rPr>
          <w:rFonts w:ascii="Times New Roman" w:hAnsi="Times New Roman" w:cs="Times New Roman"/>
          <w:b/>
          <w:sz w:val="28"/>
          <w:lang w:val="ru-RU"/>
        </w:rPr>
      </w:pPr>
      <w:r w:rsidRPr="00534361">
        <w:rPr>
          <w:rFonts w:ascii="Times New Roman" w:hAnsi="Times New Roman" w:cs="Times New Roman"/>
          <w:b/>
          <w:sz w:val="28"/>
          <w:lang w:val="ru-RU"/>
        </w:rPr>
        <w:t>МЕСТО ПРЕДМЕТА В УЧЕБНОМ ПЛАНЕ</w:t>
      </w:r>
    </w:p>
    <w:p w14:paraId="2AB49F49" w14:textId="77777777" w:rsidR="00534361" w:rsidRPr="00534361" w:rsidRDefault="00534361" w:rsidP="00534361">
      <w:pPr>
        <w:spacing w:after="0" w:line="240" w:lineRule="auto"/>
        <w:ind w:left="120"/>
        <w:jc w:val="center"/>
        <w:rPr>
          <w:rFonts w:ascii="Times New Roman" w:hAnsi="Times New Roman" w:cs="Times New Roman"/>
          <w:lang w:val="ru-RU"/>
        </w:rPr>
      </w:pPr>
    </w:p>
    <w:p w14:paraId="052FCC0C" w14:textId="2E6FFA03" w:rsidR="001A1C79" w:rsidRPr="00534361" w:rsidRDefault="00CD4A5D" w:rsidP="00534361">
      <w:pPr>
        <w:spacing w:after="0" w:line="240" w:lineRule="auto"/>
        <w:ind w:firstLine="600"/>
        <w:jc w:val="both"/>
        <w:rPr>
          <w:rFonts w:ascii="Times New Roman" w:hAnsi="Times New Roman" w:cs="Times New Roman"/>
          <w:lang w:val="ru-RU"/>
        </w:rPr>
        <w:sectPr w:rsidR="001A1C79" w:rsidRPr="00534361">
          <w:pgSz w:w="11906" w:h="16383"/>
          <w:pgMar w:top="1134" w:right="850" w:bottom="1134" w:left="1701" w:header="720" w:footer="720" w:gutter="0"/>
          <w:cols w:space="720"/>
        </w:sectPr>
      </w:pPr>
      <w:r w:rsidRPr="00534361">
        <w:rPr>
          <w:rFonts w:ascii="Times New Roman" w:hAnsi="Times New Roman" w:cs="Times New Roman"/>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15B390D3" w14:textId="77777777" w:rsidR="001A1C79" w:rsidRPr="00534361" w:rsidRDefault="00CD4A5D" w:rsidP="00534361">
      <w:pPr>
        <w:spacing w:after="0" w:line="240" w:lineRule="auto"/>
        <w:ind w:left="120"/>
        <w:jc w:val="center"/>
        <w:rPr>
          <w:rFonts w:ascii="Times New Roman" w:hAnsi="Times New Roman" w:cs="Times New Roman"/>
          <w:lang w:val="ru-RU"/>
        </w:rPr>
      </w:pPr>
      <w:bookmarkStart w:id="6" w:name="block-31618346"/>
      <w:bookmarkEnd w:id="5"/>
      <w:r w:rsidRPr="00534361">
        <w:rPr>
          <w:rFonts w:ascii="Times New Roman" w:hAnsi="Times New Roman" w:cs="Times New Roman"/>
          <w:b/>
          <w:sz w:val="28"/>
          <w:lang w:val="ru-RU"/>
        </w:rPr>
        <w:lastRenderedPageBreak/>
        <w:t>СОДЕРЖАНИЕ УЧЕБНОГО ПРЕДМЕТА</w:t>
      </w:r>
    </w:p>
    <w:p w14:paraId="24C7A56D" w14:textId="77777777" w:rsidR="001A1C79" w:rsidRPr="00534361" w:rsidRDefault="001A1C79" w:rsidP="00534361">
      <w:pPr>
        <w:spacing w:after="0" w:line="240" w:lineRule="auto"/>
        <w:ind w:left="120"/>
        <w:jc w:val="both"/>
        <w:rPr>
          <w:rFonts w:ascii="Times New Roman" w:hAnsi="Times New Roman" w:cs="Times New Roman"/>
          <w:lang w:val="ru-RU"/>
        </w:rPr>
      </w:pPr>
    </w:p>
    <w:p w14:paraId="1A2217F9"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1 «Безопасное и устойчивое развитие личности, общества, государства»:</w:t>
      </w:r>
    </w:p>
    <w:p w14:paraId="28FE68F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430DF72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стратегия национальной безопасности, национальные интересы и угрозы национальной безопасности;</w:t>
      </w:r>
    </w:p>
    <w:p w14:paraId="09CFF6E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чрезвычайные ситуации природного, техногенного и биолого-социального характера;</w:t>
      </w:r>
    </w:p>
    <w:p w14:paraId="0A3EC97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информирование и оповещение населения о чрезвычайных ситуациях, система ОКСИОН;</w:t>
      </w:r>
    </w:p>
    <w:p w14:paraId="25C2B44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история развития гражданской обороны;</w:t>
      </w:r>
    </w:p>
    <w:p w14:paraId="398A61B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сигнал «Внимание всем!», порядок действий населения при его получении;</w:t>
      </w:r>
    </w:p>
    <w:p w14:paraId="0CD4124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средства индивидуальной и коллективной защиты населения, порядок пользования фильтрующим противогазом;</w:t>
      </w:r>
    </w:p>
    <w:p w14:paraId="3ECE3BB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эвакуация населения в условиях чрезвычайных ситуаций, порядок действий населения при объявлении эвакуации;</w:t>
      </w:r>
    </w:p>
    <w:p w14:paraId="08D569A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современная армия, воинская обязанность и военная служба, добровольная и обязательная подготовка к службе в армии.</w:t>
      </w:r>
    </w:p>
    <w:p w14:paraId="7E429F14" w14:textId="77777777" w:rsidR="001A1C79" w:rsidRPr="00534361" w:rsidRDefault="001A1C79" w:rsidP="00534361">
      <w:pPr>
        <w:spacing w:after="0" w:line="240" w:lineRule="auto"/>
        <w:ind w:left="120"/>
        <w:rPr>
          <w:rFonts w:ascii="Times New Roman" w:hAnsi="Times New Roman" w:cs="Times New Roman"/>
          <w:lang w:val="ru-RU"/>
        </w:rPr>
      </w:pPr>
    </w:p>
    <w:p w14:paraId="5CDDAEAF"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2 «Военная подготовка. Основы военных знаний»:</w:t>
      </w:r>
    </w:p>
    <w:p w14:paraId="3F83697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история возникновения и развития Вооруженных Сил Российской Федерации;</w:t>
      </w:r>
    </w:p>
    <w:p w14:paraId="2F7281D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этапы становления современных Вооруженных Сил Российской Федерации;</w:t>
      </w:r>
    </w:p>
    <w:p w14:paraId="56EB7C4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основные направления подготовки к военной службе;</w:t>
      </w:r>
    </w:p>
    <w:p w14:paraId="230C917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организационная структура Вооруженных Сил Российской Федерации; </w:t>
      </w:r>
    </w:p>
    <w:p w14:paraId="3434F62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функции и основные задачи современных Вооруженных Сил Российской Федерации;</w:t>
      </w:r>
    </w:p>
    <w:p w14:paraId="6ED4A01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особенности видов и родов войск Вооруженных Сил Российской Федерации;</w:t>
      </w:r>
    </w:p>
    <w:p w14:paraId="6E0E95B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воинские символы современных Вооруженных Сил Российской Федерации;</w:t>
      </w:r>
    </w:p>
    <w:p w14:paraId="4092044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14:paraId="3CBA718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организационно-штатная структура и боевые возможности отделения, задачи отделения в различных видах боя; </w:t>
      </w:r>
    </w:p>
    <w:p w14:paraId="57A142A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состав, назначение, характеристики, порядок размещения современных средств индивидуальной бронезащиты и экипировки военнослужащего;</w:t>
      </w:r>
    </w:p>
    <w:p w14:paraId="60878E0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4B60C90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5B0D28F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история создания общевоинских уставов;</w:t>
      </w:r>
    </w:p>
    <w:p w14:paraId="22E9B5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этапы становления современных общевоинских уставов;</w:t>
      </w:r>
    </w:p>
    <w:p w14:paraId="7AF6B8F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6621EB3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сущность единоначалия;</w:t>
      </w:r>
    </w:p>
    <w:p w14:paraId="3E48712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командиры (начальники) и подчинённые;</w:t>
      </w:r>
    </w:p>
    <w:p w14:paraId="7C2A6B9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старшие и младшие;</w:t>
      </w:r>
    </w:p>
    <w:p w14:paraId="026D779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приказ (приказание), порядок его отдачи и выполнения;</w:t>
      </w:r>
    </w:p>
    <w:p w14:paraId="3C9099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воинские звания и военная форма одежды;</w:t>
      </w:r>
    </w:p>
    <w:p w14:paraId="1265E97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воинская дисциплина, её сущность и значение;</w:t>
      </w:r>
    </w:p>
    <w:p w14:paraId="6ABB090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обязанности военнослужащих по соблюдению требований воинской дисциплины;</w:t>
      </w:r>
    </w:p>
    <w:p w14:paraId="2455EFE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способы достижения воинской дисциплины;</w:t>
      </w:r>
    </w:p>
    <w:p w14:paraId="0FE0C6F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положения Строевого устава;</w:t>
      </w:r>
    </w:p>
    <w:p w14:paraId="3D3D89A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обязанности военнослужащих перед построением и в строю;</w:t>
      </w:r>
    </w:p>
    <w:p w14:paraId="7CD5E38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34862CB9" w14:textId="77777777" w:rsidR="001A1C79" w:rsidRPr="00534361" w:rsidRDefault="001A1C79" w:rsidP="00534361">
      <w:pPr>
        <w:spacing w:after="0" w:line="240" w:lineRule="auto"/>
        <w:ind w:left="120"/>
        <w:rPr>
          <w:rFonts w:ascii="Times New Roman" w:hAnsi="Times New Roman" w:cs="Times New Roman"/>
          <w:lang w:val="ru-RU"/>
        </w:rPr>
      </w:pPr>
    </w:p>
    <w:p w14:paraId="1A6E9318"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3 «Культура безопасности жизнедеятельности в современном обществе»:</w:t>
      </w:r>
    </w:p>
    <w:p w14:paraId="1F0DCA0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безопасность жизнедеятельности: ключевые понятия и значение для человека;</w:t>
      </w:r>
    </w:p>
    <w:p w14:paraId="6F0D0F6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смысл понятий «опасность», «безопасность», «риск», «культура безопасности жизнедеятельности»;</w:t>
      </w:r>
    </w:p>
    <w:p w14:paraId="631451C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источники и факторы опасности, их классификация;</w:t>
      </w:r>
    </w:p>
    <w:p w14:paraId="1D92599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общие принципы безопасного поведения;</w:t>
      </w:r>
    </w:p>
    <w:p w14:paraId="12830FC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понятия опасной и чрезвычайной ситуации, сходство и различия опасной и чрезвычайной ситуации;</w:t>
      </w:r>
    </w:p>
    <w:p w14:paraId="49021C8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механизм перерастания повседневной ситуации в чрезвычайную ситуацию, правила поведения в опасных и чрезвычайных ситуациях.</w:t>
      </w:r>
    </w:p>
    <w:p w14:paraId="710DB7A4" w14:textId="77777777" w:rsidR="001A1C79" w:rsidRPr="00534361" w:rsidRDefault="001A1C79" w:rsidP="00534361">
      <w:pPr>
        <w:spacing w:after="0" w:line="240" w:lineRule="auto"/>
        <w:ind w:left="120"/>
        <w:rPr>
          <w:rFonts w:ascii="Times New Roman" w:hAnsi="Times New Roman" w:cs="Times New Roman"/>
          <w:lang w:val="ru-RU"/>
        </w:rPr>
      </w:pPr>
    </w:p>
    <w:p w14:paraId="0ED8ED00" w14:textId="77777777" w:rsidR="00534361" w:rsidRDefault="00534361" w:rsidP="00534361">
      <w:pPr>
        <w:spacing w:after="0" w:line="240" w:lineRule="auto"/>
        <w:ind w:left="120"/>
        <w:rPr>
          <w:rFonts w:ascii="Times New Roman" w:hAnsi="Times New Roman" w:cs="Times New Roman"/>
          <w:b/>
          <w:sz w:val="28"/>
          <w:lang w:val="ru-RU"/>
        </w:rPr>
      </w:pPr>
    </w:p>
    <w:p w14:paraId="364B02CB" w14:textId="18D718A3"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4 «Безопасность в быту»:</w:t>
      </w:r>
    </w:p>
    <w:p w14:paraId="76B6F51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основные источники опасности в быту и их классификация;</w:t>
      </w:r>
    </w:p>
    <w:p w14:paraId="63E581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защита прав потребителя, сроки годности и состав продуктов питания;</w:t>
      </w:r>
    </w:p>
    <w:p w14:paraId="769D0F1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бытовые отравления и причины их возникновения;</w:t>
      </w:r>
    </w:p>
    <w:p w14:paraId="02594CE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признаки отравления, приёмы и правила оказания первой помощи;</w:t>
      </w:r>
    </w:p>
    <w:p w14:paraId="36E75E6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комплектования и хранения домашней аптечки;</w:t>
      </w:r>
    </w:p>
    <w:p w14:paraId="651E841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бытовые травмы и правила их предупреждения, приёмы и правила оказания первой помощи;</w:t>
      </w:r>
    </w:p>
    <w:p w14:paraId="5EBF61C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обращения с газовыми и электрическими приборами; приемы и правила оказания первой помощи;</w:t>
      </w:r>
    </w:p>
    <w:p w14:paraId="6F177BF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поведения в подъезде и лифте, а также при входе и выходе из них;</w:t>
      </w:r>
    </w:p>
    <w:p w14:paraId="72FC918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пожар и факторы его развития;</w:t>
      </w:r>
    </w:p>
    <w:p w14:paraId="5E686C6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условия и причины возникновения пожаров, их возможные последствия, приёмы и правила оказания первой помощи;</w:t>
      </w:r>
    </w:p>
    <w:p w14:paraId="6714268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первичные средства пожаротушения;</w:t>
      </w:r>
    </w:p>
    <w:p w14:paraId="0B15F05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вызова экстренных служб и порядок взаимодействия с ними, ответственность за ложные сообщения;</w:t>
      </w:r>
    </w:p>
    <w:p w14:paraId="63B20C6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права, обязанности и ответственность граждан в области пожарной безопасности;</w:t>
      </w:r>
    </w:p>
    <w:p w14:paraId="40929A3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ситуации криминогенного характера; </w:t>
      </w:r>
    </w:p>
    <w:p w14:paraId="533419A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поведения с малознакомыми людьми;</w:t>
      </w:r>
    </w:p>
    <w:p w14:paraId="10C939C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12B9F81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классификация аварийных ситуаций на коммунальных системах жизнеобеспечения;</w:t>
      </w:r>
    </w:p>
    <w:p w14:paraId="036F1C5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предупреждения возможных аварий на коммунальных системах, порядок действий при авариях на коммунальных системах.</w:t>
      </w:r>
    </w:p>
    <w:p w14:paraId="589EFFDC" w14:textId="77777777" w:rsidR="001A1C79" w:rsidRPr="00534361" w:rsidRDefault="001A1C79" w:rsidP="00534361">
      <w:pPr>
        <w:spacing w:after="0" w:line="240" w:lineRule="auto"/>
        <w:ind w:left="120"/>
        <w:rPr>
          <w:rFonts w:ascii="Times New Roman" w:hAnsi="Times New Roman" w:cs="Times New Roman"/>
          <w:lang w:val="ru-RU"/>
        </w:rPr>
      </w:pPr>
    </w:p>
    <w:p w14:paraId="66CA74FC"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5 «Безопасность на транспорте»:</w:t>
      </w:r>
    </w:p>
    <w:p w14:paraId="7FF6CE1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правила дорожного движения и их значение; </w:t>
      </w:r>
    </w:p>
    <w:p w14:paraId="3A4E6EA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условия обеспечения безопасности участников дорожного движения;</w:t>
      </w:r>
    </w:p>
    <w:p w14:paraId="6DF7CC0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дорожного движения и дорожные знаки для пешеходов;</w:t>
      </w:r>
    </w:p>
    <w:p w14:paraId="565A9D0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«дорожные ловушки» и правила их предупреждения; световозвращающие элементы и правила их применения;</w:t>
      </w:r>
    </w:p>
    <w:p w14:paraId="6D460A6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дорожного движения для пассажиров;</w:t>
      </w:r>
    </w:p>
    <w:p w14:paraId="3309DF7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обязанности пассажиров маршрутных транспортных средств, ремень безопасности и правила его применения;</w:t>
      </w:r>
    </w:p>
    <w:p w14:paraId="1CCFC91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порядок действий пассажиров в маршрутных транспортных средствах при опасных и чрезвычайных ситуациях;</w:t>
      </w:r>
    </w:p>
    <w:p w14:paraId="6A62CC9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поведения пассажира мотоцикла;</w:t>
      </w:r>
    </w:p>
    <w:p w14:paraId="6B5007D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дорожного движения для водителя велосипеда, мопеда и иных средств индивидуальной мобильности;</w:t>
      </w:r>
    </w:p>
    <w:p w14:paraId="7849790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дорожные знаки для водителя велосипеда, сигналы велосипедиста;</w:t>
      </w:r>
    </w:p>
    <w:p w14:paraId="35B5DF8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подготовки велосипеда к пользованию;</w:t>
      </w:r>
    </w:p>
    <w:p w14:paraId="1D4D4F5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дорожно-транспортные происшествия и причины их возникновения;</w:t>
      </w:r>
    </w:p>
    <w:p w14:paraId="39E92B1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основные факторы риска возникновения дорожно-транспортных происшествий;</w:t>
      </w:r>
    </w:p>
    <w:p w14:paraId="41263E6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очевидца дорожно-транспортного происшествия;</w:t>
      </w:r>
    </w:p>
    <w:p w14:paraId="7335190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пожаре на транспорте;</w:t>
      </w:r>
    </w:p>
    <w:p w14:paraId="570F494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особенности различных видов транспорта (внеуличного, железнодорожного, водного, воздушного);</w:t>
      </w:r>
    </w:p>
    <w:p w14:paraId="007A70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742A4F7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приёмы и правила оказания первой помощи при различных травмах в результате чрезвычайных ситуаций на транспорте.</w:t>
      </w:r>
    </w:p>
    <w:p w14:paraId="163825F0" w14:textId="77777777" w:rsidR="001A1C79" w:rsidRPr="00534361" w:rsidRDefault="001A1C79" w:rsidP="00534361">
      <w:pPr>
        <w:spacing w:after="0" w:line="240" w:lineRule="auto"/>
        <w:ind w:left="120"/>
        <w:rPr>
          <w:rFonts w:ascii="Times New Roman" w:hAnsi="Times New Roman" w:cs="Times New Roman"/>
          <w:lang w:val="ru-RU"/>
        </w:rPr>
      </w:pPr>
    </w:p>
    <w:p w14:paraId="031417C5"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6 «Безопасность в общественных местах»:</w:t>
      </w:r>
    </w:p>
    <w:p w14:paraId="34E0A12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общественные места и их характеристики, потенциальные источники опасности в общественных местах;</w:t>
      </w:r>
    </w:p>
    <w:p w14:paraId="2893450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вызова экстренных служб и порядок взаимодействия с ними;</w:t>
      </w:r>
    </w:p>
    <w:p w14:paraId="34CC626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массовые мероприятия и правила подготовки к ним;</w:t>
      </w:r>
    </w:p>
    <w:p w14:paraId="1FE7039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беспорядках в местах массового пребывания людей;</w:t>
      </w:r>
    </w:p>
    <w:p w14:paraId="7C81CEA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попадании в толпу и давку;</w:t>
      </w:r>
    </w:p>
    <w:p w14:paraId="1AE3021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обнаружении угрозы возникновения пожара;</w:t>
      </w:r>
    </w:p>
    <w:p w14:paraId="11D30EA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эвакуации из общественных мест и зданий;</w:t>
      </w:r>
    </w:p>
    <w:p w14:paraId="68E5292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опасности криминогенного и антиобщественного характера в общественных местах, порядок действий при их возникновении;</w:t>
      </w:r>
    </w:p>
    <w:p w14:paraId="3A67AD6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36734CA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взаимодействии с правоохранительными органами.</w:t>
      </w:r>
    </w:p>
    <w:p w14:paraId="004FE05C" w14:textId="77777777" w:rsidR="001A1C79" w:rsidRPr="00534361" w:rsidRDefault="001A1C79" w:rsidP="00534361">
      <w:pPr>
        <w:spacing w:after="0" w:line="240" w:lineRule="auto"/>
        <w:ind w:left="120"/>
        <w:rPr>
          <w:rFonts w:ascii="Times New Roman" w:hAnsi="Times New Roman" w:cs="Times New Roman"/>
          <w:lang w:val="ru-RU"/>
        </w:rPr>
      </w:pPr>
    </w:p>
    <w:p w14:paraId="135EE66B"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7 «Безопасность в природной среде»:</w:t>
      </w:r>
    </w:p>
    <w:p w14:paraId="3ABA44C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природные чрезвычайные ситуации и их классификация;</w:t>
      </w:r>
    </w:p>
    <w:p w14:paraId="16EE61F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опасности в природной среде: дикие животные, змеи, насекомые и паукообразные, ядовитые грибы и растения;</w:t>
      </w:r>
    </w:p>
    <w:p w14:paraId="5230351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автономные условия, их особенности и опасности, правила подготовки к длительному автономному существованию;</w:t>
      </w:r>
    </w:p>
    <w:p w14:paraId="1E7090D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автономном пребывании в природной среде;</w:t>
      </w:r>
    </w:p>
    <w:p w14:paraId="5F713C6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ориентирования на местности, способы подачи сигналов бедствия;</w:t>
      </w:r>
    </w:p>
    <w:p w14:paraId="1627336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78EAE2A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безопасного поведения в горах;</w:t>
      </w:r>
    </w:p>
    <w:p w14:paraId="66063FB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снежные лавины, их характеристики и опасности, порядок действий, необходимый для снижения риска попадания в лавину;</w:t>
      </w:r>
    </w:p>
    <w:p w14:paraId="18C8277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камнепады, их характеристики и опасности, порядок действий, необходимых для снижения риска попадания под камнепад;</w:t>
      </w:r>
    </w:p>
    <w:p w14:paraId="519F49C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сели, их характеристики и опасности, порядок действий при попадании в зону селя;</w:t>
      </w:r>
    </w:p>
    <w:p w14:paraId="66DE956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оползни, их характеристики и опасности, порядок действий при начале оползня;</w:t>
      </w:r>
    </w:p>
    <w:p w14:paraId="0415C9F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общие правила безопасного поведения на водоёмах, правила купания на оборудованных и необорудованных пляжах;</w:t>
      </w:r>
    </w:p>
    <w:p w14:paraId="52F2AC4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42C7F09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наводнения, их характеристики и опасности, порядок действий при наводнении;</w:t>
      </w:r>
    </w:p>
    <w:p w14:paraId="0B64BD2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цунами, их характеристики и опасности, порядок действий при нахождении в зоне цунами;</w:t>
      </w:r>
    </w:p>
    <w:p w14:paraId="32BA1A4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ураганы, смерчи, их характеристики и опасности, порядок действий при ураганах, бурях и смерчах;</w:t>
      </w:r>
    </w:p>
    <w:p w14:paraId="288FC33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грозы, их характеристики и опасности, порядок действий при попадании в грозу;</w:t>
      </w:r>
    </w:p>
    <w:p w14:paraId="2E417E4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2197684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смысл понятий «экология» и «экологическая культура», значение экологии для устойчивого развития общества;</w:t>
      </w:r>
    </w:p>
    <w:p w14:paraId="4889366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безопасного поведения при неблагоприятной экологической обстановке (загрязнении атмосферы).</w:t>
      </w:r>
    </w:p>
    <w:p w14:paraId="52F7EA00" w14:textId="77777777" w:rsidR="001A1C79" w:rsidRPr="00534361" w:rsidRDefault="001A1C79" w:rsidP="00534361">
      <w:pPr>
        <w:spacing w:after="0" w:line="240" w:lineRule="auto"/>
        <w:ind w:left="120"/>
        <w:rPr>
          <w:rFonts w:ascii="Times New Roman" w:hAnsi="Times New Roman" w:cs="Times New Roman"/>
          <w:lang w:val="ru-RU"/>
        </w:rPr>
      </w:pPr>
    </w:p>
    <w:p w14:paraId="0BD8D5C6"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8 «Основы медицинских знаний. Оказание первой помощи»:</w:t>
      </w:r>
    </w:p>
    <w:p w14:paraId="188DC34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смысл понятий «здоровье» и «здоровый образ жизни», их содержание и значение для человека;</w:t>
      </w:r>
    </w:p>
    <w:p w14:paraId="1188628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факторы, влияющие на здоровье человека, опасность вредных привычек;</w:t>
      </w:r>
    </w:p>
    <w:p w14:paraId="38391E6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элементы здорового образа жизни, ответственность за сохранение здоровья;</w:t>
      </w:r>
    </w:p>
    <w:p w14:paraId="024F255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понятие «инфекционные заболевания», причины их возникновения;</w:t>
      </w:r>
    </w:p>
    <w:p w14:paraId="315833A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механизм распространения инфекционных заболеваний, меры их профилактики и защиты от них;</w:t>
      </w:r>
    </w:p>
    <w:p w14:paraId="1FC163B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591BEF4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понятие «неинфекционные заболевания» и их классификация, факторы риска неинфекционных заболеваний;</w:t>
      </w:r>
    </w:p>
    <w:p w14:paraId="1FB7315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меры профилактики неинфекционных заболеваний и защиты от них;</w:t>
      </w:r>
    </w:p>
    <w:p w14:paraId="51EB9E9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диспансеризация и её задачи;</w:t>
      </w:r>
    </w:p>
    <w:p w14:paraId="572F8FC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понятия «психическое здоровье» и «психологическое благополучие»;</w:t>
      </w:r>
    </w:p>
    <w:p w14:paraId="56AB6A0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стресс и его влияние на человека, меры профилактики стресса, способы саморегуляции эмоциональных состояний;</w:t>
      </w:r>
    </w:p>
    <w:p w14:paraId="090EA8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понятие «первая помощь» и обязанность по её оказанию, универсальный алгоритм оказания первой помощи;</w:t>
      </w:r>
    </w:p>
    <w:p w14:paraId="126B541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назначение и состав аптечки первой помощи;</w:t>
      </w:r>
    </w:p>
    <w:p w14:paraId="3A85C78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порядок действий при оказании первой помощи в различных ситуациях, приёмы психологической поддержки пострадавшего.</w:t>
      </w:r>
    </w:p>
    <w:p w14:paraId="39436ED7" w14:textId="77777777" w:rsidR="001A1C79" w:rsidRPr="00534361" w:rsidRDefault="001A1C79" w:rsidP="00534361">
      <w:pPr>
        <w:spacing w:after="0" w:line="240" w:lineRule="auto"/>
        <w:ind w:left="120"/>
        <w:rPr>
          <w:rFonts w:ascii="Times New Roman" w:hAnsi="Times New Roman" w:cs="Times New Roman"/>
          <w:lang w:val="ru-RU"/>
        </w:rPr>
      </w:pPr>
    </w:p>
    <w:p w14:paraId="6AFFF2D0"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9 «Безопасность в социуме»:</w:t>
      </w:r>
    </w:p>
    <w:p w14:paraId="7813050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общение и его значение для человека, способы эффективного общения;</w:t>
      </w:r>
    </w:p>
    <w:p w14:paraId="0CB5CE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35C81A3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понятие «конфликт» и стадии его развития, факторы и причины развития конфликта;</w:t>
      </w:r>
    </w:p>
    <w:p w14:paraId="58A2CB1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7855BE5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поведения для снижения риска конфликта и порядок действий при его опасных проявлениях;</w:t>
      </w:r>
    </w:p>
    <w:p w14:paraId="0C73138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способ разрешения конфликта с помощью третьей стороны (медиатора);</w:t>
      </w:r>
    </w:p>
    <w:p w14:paraId="35C0DD5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опасные формы проявления конфликта: агрессия, домашнее насилие и буллинг;</w:t>
      </w:r>
    </w:p>
    <w:p w14:paraId="42F7138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манипуляции в ходе межличностного общения, приёмы распознавания манипуляций и способы противостояния им;</w:t>
      </w:r>
    </w:p>
    <w:p w14:paraId="1BB567E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1960E44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современные молодёжные увлечения и опасности, связанные с ними, правила безопасного поведения;</w:t>
      </w:r>
    </w:p>
    <w:p w14:paraId="3522A1A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безопасной коммуникации с незнакомыми людьми.</w:t>
      </w:r>
    </w:p>
    <w:p w14:paraId="0CA07B68" w14:textId="77777777" w:rsidR="001A1C79" w:rsidRPr="00534361" w:rsidRDefault="001A1C79" w:rsidP="00534361">
      <w:pPr>
        <w:spacing w:after="0" w:line="240" w:lineRule="auto"/>
        <w:ind w:left="120"/>
        <w:rPr>
          <w:rFonts w:ascii="Times New Roman" w:hAnsi="Times New Roman" w:cs="Times New Roman"/>
          <w:lang w:val="ru-RU"/>
        </w:rPr>
      </w:pPr>
    </w:p>
    <w:p w14:paraId="03AB024D"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10 «Безопасность в информационном пространстве»:</w:t>
      </w:r>
    </w:p>
    <w:p w14:paraId="5283FC5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2C73A00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риски и угрозы при использовании Интернета;</w:t>
      </w:r>
    </w:p>
    <w:p w14:paraId="6ACFA00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14:paraId="3A3C460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опасные явления цифровой среды: вредоносные программы и приложения и их разновидности;</w:t>
      </w:r>
    </w:p>
    <w:p w14:paraId="355747A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кибергигиены, необходимые для предупреждения возникновения опасных ситуаций в цифровой среде;</w:t>
      </w:r>
    </w:p>
    <w:p w14:paraId="70645B4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550DD66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противоправные действия в Интернете;</w:t>
      </w:r>
    </w:p>
    <w:p w14:paraId="0EE72F1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56077BD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78270786" w14:textId="77777777" w:rsidR="001A1C79" w:rsidRPr="00534361" w:rsidRDefault="001A1C79" w:rsidP="00534361">
      <w:pPr>
        <w:spacing w:after="0" w:line="240" w:lineRule="auto"/>
        <w:ind w:left="120"/>
        <w:rPr>
          <w:rFonts w:ascii="Times New Roman" w:hAnsi="Times New Roman" w:cs="Times New Roman"/>
          <w:lang w:val="ru-RU"/>
        </w:rPr>
      </w:pPr>
    </w:p>
    <w:p w14:paraId="0C589BC4" w14:textId="77777777" w:rsidR="001A1C79" w:rsidRPr="00534361" w:rsidRDefault="00CD4A5D" w:rsidP="00534361">
      <w:pPr>
        <w:spacing w:after="0" w:line="240" w:lineRule="auto"/>
        <w:ind w:left="120"/>
        <w:rPr>
          <w:rFonts w:ascii="Times New Roman" w:hAnsi="Times New Roman" w:cs="Times New Roman"/>
          <w:lang w:val="ru-RU"/>
        </w:rPr>
      </w:pPr>
      <w:r w:rsidRPr="00534361">
        <w:rPr>
          <w:rFonts w:ascii="Times New Roman" w:hAnsi="Times New Roman" w:cs="Times New Roman"/>
          <w:b/>
          <w:sz w:val="28"/>
          <w:lang w:val="ru-RU"/>
        </w:rPr>
        <w:t>Модуль № 11 «Основы противодействия экстремизму и терроризму»:</w:t>
      </w:r>
    </w:p>
    <w:p w14:paraId="3E5C59E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понятия «экстремизм» и «терроризм», их содержание, причины, возможные варианты проявления и последствия;</w:t>
      </w:r>
    </w:p>
    <w:p w14:paraId="77F12F5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цели и формы проявления террористических актов, их последствия, уровни террористической опасности;</w:t>
      </w:r>
    </w:p>
    <w:p w14:paraId="7AB1AFD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0DB47EF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признаки вовлечения в террористическую деятельность, правила антитеррористического поведения;</w:t>
      </w:r>
    </w:p>
    <w:p w14:paraId="6078715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признаки угроз и подготовки различных форм терактов, порядок действий при их обнаружении;</w:t>
      </w:r>
    </w:p>
    <w:p w14:paraId="07A0469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AC09C45" w14:textId="77777777" w:rsidR="001A1C79" w:rsidRPr="00534361" w:rsidRDefault="001A1C79" w:rsidP="00534361">
      <w:pPr>
        <w:spacing w:after="0" w:line="240" w:lineRule="auto"/>
        <w:rPr>
          <w:rFonts w:ascii="Times New Roman" w:hAnsi="Times New Roman" w:cs="Times New Roman"/>
          <w:lang w:val="ru-RU"/>
        </w:rPr>
        <w:sectPr w:rsidR="001A1C79" w:rsidRPr="00534361">
          <w:pgSz w:w="11906" w:h="16383"/>
          <w:pgMar w:top="1134" w:right="850" w:bottom="1134" w:left="1701" w:header="720" w:footer="720" w:gutter="0"/>
          <w:cols w:space="720"/>
        </w:sectPr>
      </w:pPr>
    </w:p>
    <w:p w14:paraId="0956C229" w14:textId="77777777" w:rsidR="001A1C79" w:rsidRPr="00534361" w:rsidRDefault="00CD4A5D" w:rsidP="00534361">
      <w:pPr>
        <w:spacing w:after="0" w:line="240" w:lineRule="auto"/>
        <w:ind w:left="120"/>
        <w:jc w:val="center"/>
        <w:rPr>
          <w:rFonts w:ascii="Times New Roman" w:hAnsi="Times New Roman" w:cs="Times New Roman"/>
          <w:lang w:val="ru-RU"/>
        </w:rPr>
      </w:pPr>
      <w:bookmarkStart w:id="7" w:name="block-31618347"/>
      <w:bookmarkEnd w:id="6"/>
      <w:r w:rsidRPr="00534361">
        <w:rPr>
          <w:rFonts w:ascii="Times New Roman" w:hAnsi="Times New Roman" w:cs="Times New Roman"/>
          <w:b/>
          <w:sz w:val="28"/>
          <w:lang w:val="ru-RU"/>
        </w:rPr>
        <w:lastRenderedPageBreak/>
        <w:t>ПЛАНИРУЕМЫЕ ОБРАЗОВАТЕЛЬНЫЕ РЕЗУЛЬТАТЫ</w:t>
      </w:r>
    </w:p>
    <w:p w14:paraId="60634841" w14:textId="77777777" w:rsidR="001A1C79" w:rsidRPr="00534361" w:rsidRDefault="001A1C79" w:rsidP="00534361">
      <w:pPr>
        <w:spacing w:after="0" w:line="240" w:lineRule="auto"/>
        <w:ind w:left="120"/>
        <w:jc w:val="both"/>
        <w:rPr>
          <w:rFonts w:ascii="Times New Roman" w:hAnsi="Times New Roman" w:cs="Times New Roman"/>
          <w:lang w:val="ru-RU"/>
        </w:rPr>
      </w:pPr>
    </w:p>
    <w:p w14:paraId="5BD7C9A4" w14:textId="3308CCED" w:rsidR="001A1C79" w:rsidRDefault="00CD4A5D" w:rsidP="00534361">
      <w:pPr>
        <w:spacing w:after="0" w:line="240" w:lineRule="auto"/>
        <w:ind w:left="120"/>
        <w:jc w:val="both"/>
        <w:rPr>
          <w:rFonts w:ascii="Times New Roman" w:hAnsi="Times New Roman" w:cs="Times New Roman"/>
          <w:b/>
          <w:sz w:val="28"/>
          <w:lang w:val="ru-RU"/>
        </w:rPr>
      </w:pPr>
      <w:r w:rsidRPr="00534361">
        <w:rPr>
          <w:rFonts w:ascii="Times New Roman" w:hAnsi="Times New Roman" w:cs="Times New Roman"/>
          <w:b/>
          <w:sz w:val="28"/>
          <w:lang w:val="ru-RU"/>
        </w:rPr>
        <w:t>ЛИЧНОСТНЫЕ РЕЗУЛЬТАТЫ</w:t>
      </w:r>
    </w:p>
    <w:p w14:paraId="73AA7537" w14:textId="77777777" w:rsidR="00534361" w:rsidRPr="00534361" w:rsidRDefault="00534361" w:rsidP="00534361">
      <w:pPr>
        <w:spacing w:after="0" w:line="240" w:lineRule="auto"/>
        <w:ind w:left="120"/>
        <w:jc w:val="both"/>
        <w:rPr>
          <w:rFonts w:ascii="Times New Roman" w:hAnsi="Times New Roman" w:cs="Times New Roman"/>
          <w:lang w:val="ru-RU"/>
        </w:rPr>
      </w:pPr>
    </w:p>
    <w:p w14:paraId="005F853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6B86C4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2C1D347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Личностные результаты изучения ОБЗР включают:</w:t>
      </w:r>
    </w:p>
    <w:p w14:paraId="7771C0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1) патриотическое воспитание:</w:t>
      </w:r>
    </w:p>
    <w:p w14:paraId="6204D5D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E8C7AB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1E4D722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1C207BA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2534DF2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2) гражданское воспитание:</w:t>
      </w:r>
    </w:p>
    <w:p w14:paraId="7861D66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C6BE5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активное участие в жизни семьи, организации, местного сообщества, родного края, страны;</w:t>
      </w:r>
    </w:p>
    <w:p w14:paraId="3258A0A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неприятие любых форм экстремизма, дискриминации;</w:t>
      </w:r>
    </w:p>
    <w:p w14:paraId="0D190F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534361">
        <w:rPr>
          <w:rFonts w:ascii="Times New Roman" w:hAnsi="Times New Roman" w:cs="Times New Roman"/>
          <w:sz w:val="28"/>
          <w:lang w:val="ru-RU"/>
        </w:rPr>
        <w:lastRenderedPageBreak/>
        <w:t>социальных нормах и правилах межличностных отношений в поликультурном и многоконфессиональном обществе;</w:t>
      </w:r>
    </w:p>
    <w:p w14:paraId="156419E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представление о способах противодействия коррупции;</w:t>
      </w:r>
    </w:p>
    <w:p w14:paraId="3C42902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60A01A5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к участию в гуманитарной деятельности (волонтёрство, помощь людям, нуждающимся в ней);</w:t>
      </w:r>
    </w:p>
    <w:p w14:paraId="791EE8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1C1A48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6CD122C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2E2F5F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3) духовно-нравственное воспитание:</w:t>
      </w:r>
    </w:p>
    <w:p w14:paraId="6A66980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ориентация на моральные ценности и нормы в ситуациях нравственного выбора;</w:t>
      </w:r>
    </w:p>
    <w:p w14:paraId="7CE34D0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71036B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40F73C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5FD971B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33EC137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4) эстетическое воспитание:</w:t>
      </w:r>
    </w:p>
    <w:p w14:paraId="02B430A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формирование гармоничной личности, развитие способности воспринимать, ценить и создавать прекрасное в повседневной жизни;</w:t>
      </w:r>
    </w:p>
    <w:p w14:paraId="55BB176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понимание взаимозависимости счастливого юношества и безопасного личного поведения в повседневной жизни;</w:t>
      </w:r>
    </w:p>
    <w:p w14:paraId="057DFF7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5) ценности научного познания:</w:t>
      </w:r>
    </w:p>
    <w:p w14:paraId="4DBDA34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F2D1BE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095441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961FCE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3F2FD58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6) физическое воспитание, формирование культуры здоровья и эмоционального благополучия:</w:t>
      </w:r>
    </w:p>
    <w:p w14:paraId="291F767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37112FB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осознание ценности жизни;</w:t>
      </w:r>
    </w:p>
    <w:p w14:paraId="2961447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138B9AA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DB8352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соблюдение правил безопасности, в том числе навыков безопасного поведения в Интернет–среде;</w:t>
      </w:r>
    </w:p>
    <w:p w14:paraId="4EDC267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6EBD2CB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умение принимать себя и других людей, не осуждая;</w:t>
      </w:r>
    </w:p>
    <w:p w14:paraId="6A68BE1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умение осознавать эмоциональное состояние своё и других людей, уметь управлять собственным эмоциональным состоянием;</w:t>
      </w:r>
    </w:p>
    <w:p w14:paraId="4F5099D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сформированность навыка рефлексии, признание своего права на ошибку и такого же права другого человека;</w:t>
      </w:r>
    </w:p>
    <w:p w14:paraId="622BD7F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7) трудовое воспитание:</w:t>
      </w:r>
    </w:p>
    <w:p w14:paraId="4709751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50DE33C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7774F7C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осознание важности обучения на протяжении всей жизни для успешной профессиональной деятельности и развитие необходимых умений для этого;</w:t>
      </w:r>
    </w:p>
    <w:p w14:paraId="5D52D77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адаптироваться в профессиональной среде;</w:t>
      </w:r>
    </w:p>
    <w:p w14:paraId="4E20335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уважение к труду и результатам трудовой деятельности;</w:t>
      </w:r>
    </w:p>
    <w:p w14:paraId="445D6A6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EC842F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73BEE5F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D89DA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2CA267F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8) экологическое воспитание:</w:t>
      </w:r>
    </w:p>
    <w:p w14:paraId="6D7C0D2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B12875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20DFB2C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осознание своей роли как гражданина и потребителя в условиях взаимосвязи природной, технологической и социальной сред;</w:t>
      </w:r>
    </w:p>
    <w:p w14:paraId="40D98A4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готовность к участию в практической деятельности экологической направленности;</w:t>
      </w:r>
    </w:p>
    <w:p w14:paraId="7499A7E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45CBC713" w14:textId="77777777" w:rsidR="001A1C79" w:rsidRPr="00534361" w:rsidRDefault="001A1C79" w:rsidP="00534361">
      <w:pPr>
        <w:spacing w:after="0" w:line="240" w:lineRule="auto"/>
        <w:ind w:left="120"/>
        <w:jc w:val="both"/>
        <w:rPr>
          <w:rFonts w:ascii="Times New Roman" w:hAnsi="Times New Roman" w:cs="Times New Roman"/>
          <w:lang w:val="ru-RU"/>
        </w:rPr>
      </w:pPr>
    </w:p>
    <w:p w14:paraId="35A1028A" w14:textId="6D5FA601" w:rsidR="001A1C79" w:rsidRDefault="00CD4A5D" w:rsidP="00534361">
      <w:pPr>
        <w:spacing w:after="0" w:line="240" w:lineRule="auto"/>
        <w:ind w:left="120"/>
        <w:jc w:val="both"/>
        <w:rPr>
          <w:rFonts w:ascii="Times New Roman" w:hAnsi="Times New Roman" w:cs="Times New Roman"/>
          <w:b/>
          <w:sz w:val="28"/>
          <w:lang w:val="ru-RU"/>
        </w:rPr>
      </w:pPr>
      <w:r w:rsidRPr="00534361">
        <w:rPr>
          <w:rFonts w:ascii="Times New Roman" w:hAnsi="Times New Roman" w:cs="Times New Roman"/>
          <w:b/>
          <w:sz w:val="28"/>
          <w:lang w:val="ru-RU"/>
        </w:rPr>
        <w:t>МЕТАПРЕДМЕТНЫЕ РЕЗУЛЬТАТЫ</w:t>
      </w:r>
    </w:p>
    <w:p w14:paraId="09706B47" w14:textId="77777777" w:rsidR="00534361" w:rsidRPr="00534361" w:rsidRDefault="00534361" w:rsidP="00534361">
      <w:pPr>
        <w:spacing w:after="0" w:line="240" w:lineRule="auto"/>
        <w:ind w:left="120"/>
        <w:jc w:val="both"/>
        <w:rPr>
          <w:rFonts w:ascii="Times New Roman" w:hAnsi="Times New Roman" w:cs="Times New Roman"/>
          <w:lang w:val="ru-RU"/>
        </w:rPr>
      </w:pPr>
    </w:p>
    <w:p w14:paraId="7CEB2B6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4ED860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Познавательные универсальные учебные действия</w:t>
      </w:r>
    </w:p>
    <w:p w14:paraId="073CAD5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Базовые логические действия:</w:t>
      </w:r>
    </w:p>
    <w:p w14:paraId="3DD3A04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выявлять и характеризовать существенные признаки объектов (явлений);</w:t>
      </w:r>
    </w:p>
    <w:p w14:paraId="7AB989C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устанавливать существенный признак классификации, основания для обобщения и сравнения, критерии проводимого анализа;</w:t>
      </w:r>
    </w:p>
    <w:p w14:paraId="3AE889E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 учётом предложенной задачи выявлять закономерности и противоречия в рассматриваемых фактах, данных и наблюдениях;</w:t>
      </w:r>
    </w:p>
    <w:p w14:paraId="05FEB29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предлагать критерии для выявления закономерностей и противоречий;</w:t>
      </w:r>
    </w:p>
    <w:p w14:paraId="17161EA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выявлять дефицит информации, данных, необходимых для решения поставленной задачи;</w:t>
      </w:r>
    </w:p>
    <w:p w14:paraId="46A1BCD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5D5457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1D7A2A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Базовые исследовательские действия:</w:t>
      </w:r>
    </w:p>
    <w:p w14:paraId="6887BD2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A6F7A5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61B6711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2F1E673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3C6B52B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Работа с информацией:</w:t>
      </w:r>
    </w:p>
    <w:p w14:paraId="7C523D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9FE245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выбирать, анализировать, систематизировать и интерпретировать информацию различных видов и форм представления;</w:t>
      </w:r>
    </w:p>
    <w:p w14:paraId="25C53C6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AAA2B2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D476AA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7D3C54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эффективно запоминать и систематизировать информацию;</w:t>
      </w:r>
    </w:p>
    <w:p w14:paraId="62437C7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520A0AD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lastRenderedPageBreak/>
        <w:t>Коммуникативные универсальные учебные действия</w:t>
      </w:r>
    </w:p>
    <w:p w14:paraId="664EA36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Общение:</w:t>
      </w:r>
    </w:p>
    <w:p w14:paraId="71DED92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0D3E160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21E0928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сопоставлять свои суждения с суждениями других участников диалога, обнаруживать различие и сходство позиций;</w:t>
      </w:r>
    </w:p>
    <w:p w14:paraId="3F61A8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209281B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2F8758B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Регулятивные универсальные учебные действия</w:t>
      </w:r>
    </w:p>
    <w:p w14:paraId="7664564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Самоорганизация:</w:t>
      </w:r>
    </w:p>
    <w:p w14:paraId="024DBE4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выявлять проблемные вопросы, требующие решения в жизненных и учебных ситуациях;</w:t>
      </w:r>
    </w:p>
    <w:p w14:paraId="7B8A5CE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061BB87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081231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Самоконтроль, эмоциональный интеллект:</w:t>
      </w:r>
    </w:p>
    <w:p w14:paraId="252B41F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078E145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0B0351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оценивать соответствие результата цели и условиям;</w:t>
      </w:r>
    </w:p>
    <w:p w14:paraId="32F260A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управлять собственными эмоциями и не поддаваться эмоциям других людей, выявлять и анализировать их причины;</w:t>
      </w:r>
    </w:p>
    <w:p w14:paraId="17725BF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193E7A7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осознанно относиться к другому человеку, его мнению, признавать право на ошибку свою и чужую;</w:t>
      </w:r>
    </w:p>
    <w:p w14:paraId="0CEC93A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быть открытым себе и другим людям, осознавать невозможность контроля всего вокруг.</w:t>
      </w:r>
    </w:p>
    <w:p w14:paraId="6AEA1E0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Совместная деятельность:</w:t>
      </w:r>
    </w:p>
    <w:p w14:paraId="328EC5A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и использовать преимущества командной и индивидуальной работы при решении конкретной учебной задачи;</w:t>
      </w:r>
    </w:p>
    <w:p w14:paraId="2A40E8F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1737058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2845B527" w14:textId="77777777" w:rsidR="00534361" w:rsidRDefault="00534361" w:rsidP="00534361">
      <w:pPr>
        <w:spacing w:after="0" w:line="240" w:lineRule="auto"/>
        <w:ind w:firstLine="600"/>
        <w:rPr>
          <w:rFonts w:ascii="Times New Roman" w:hAnsi="Times New Roman" w:cs="Times New Roman"/>
          <w:b/>
          <w:sz w:val="28"/>
          <w:lang w:val="ru-RU"/>
        </w:rPr>
      </w:pPr>
      <w:bookmarkStart w:id="8" w:name="_Toc134720971"/>
      <w:bookmarkStart w:id="9" w:name="_Toc161857405"/>
      <w:bookmarkEnd w:id="8"/>
      <w:bookmarkEnd w:id="9"/>
    </w:p>
    <w:p w14:paraId="34DC0128" w14:textId="15435B2F" w:rsidR="001A1C79" w:rsidRDefault="00CD4A5D" w:rsidP="00534361">
      <w:pPr>
        <w:spacing w:after="0" w:line="240" w:lineRule="auto"/>
        <w:ind w:firstLine="600"/>
        <w:rPr>
          <w:rFonts w:ascii="Times New Roman" w:hAnsi="Times New Roman" w:cs="Times New Roman"/>
          <w:b/>
          <w:sz w:val="28"/>
          <w:lang w:val="ru-RU"/>
        </w:rPr>
      </w:pPr>
      <w:r w:rsidRPr="00534361">
        <w:rPr>
          <w:rFonts w:ascii="Times New Roman" w:hAnsi="Times New Roman" w:cs="Times New Roman"/>
          <w:b/>
          <w:sz w:val="28"/>
          <w:lang w:val="ru-RU"/>
        </w:rPr>
        <w:t>ПРЕДМЕТНЫЕ РЕЗУЛЬТАТЫ</w:t>
      </w:r>
    </w:p>
    <w:p w14:paraId="540DCE86" w14:textId="77777777" w:rsidR="00534361" w:rsidRPr="00534361" w:rsidRDefault="00534361" w:rsidP="00534361">
      <w:pPr>
        <w:spacing w:after="0" w:line="240" w:lineRule="auto"/>
        <w:ind w:firstLine="600"/>
        <w:rPr>
          <w:rFonts w:ascii="Times New Roman" w:hAnsi="Times New Roman" w:cs="Times New Roman"/>
          <w:lang w:val="ru-RU"/>
        </w:rPr>
      </w:pPr>
    </w:p>
    <w:p w14:paraId="772531B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68F0758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6BD952E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Предметные результаты по ОБЗР должны обеспечивать:</w:t>
      </w:r>
    </w:p>
    <w:p w14:paraId="0B4E0465"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4B0B4B11"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w:t>
      </w:r>
      <w:r w:rsidRPr="00534361">
        <w:rPr>
          <w:rFonts w:ascii="Times New Roman" w:hAnsi="Times New Roman" w:cs="Times New Roman"/>
          <w:sz w:val="28"/>
          <w:lang w:val="ru-RU"/>
        </w:rPr>
        <w:lastRenderedPageBreak/>
        <w:t>знание об индивидуальных и коллективных мерах защиты и сформированность представлений о порядке их применения;</w:t>
      </w:r>
    </w:p>
    <w:p w14:paraId="0B4BA3BF"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FD57E52"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представлений о назначении, боевых свойствах и общем устройстве стрелкового оружия;</w:t>
      </w:r>
    </w:p>
    <w:p w14:paraId="6C5C08DF"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21CD413C"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5A4C55C4"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3D83182B"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69430CE6"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4C52C73E"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1EB280C0"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lastRenderedPageBreak/>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4101F674"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03589C88"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7979BF75" w14:textId="77777777" w:rsidR="001A1C79" w:rsidRPr="00534361" w:rsidRDefault="00CD4A5D" w:rsidP="00534361">
      <w:pPr>
        <w:numPr>
          <w:ilvl w:val="0"/>
          <w:numId w:val="1"/>
        </w:numPr>
        <w:spacing w:after="0" w:line="240" w:lineRule="auto"/>
        <w:jc w:val="both"/>
        <w:rPr>
          <w:rFonts w:ascii="Times New Roman" w:hAnsi="Times New Roman" w:cs="Times New Roman"/>
          <w:lang w:val="ru-RU"/>
        </w:rPr>
      </w:pPr>
      <w:r w:rsidRPr="00534361">
        <w:rPr>
          <w:rFonts w:ascii="Times New Roman" w:hAnsi="Times New Roman" w:cs="Times New Roman"/>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4EB2D23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3C326A29" w14:textId="77777777" w:rsidR="00534361" w:rsidRDefault="00534361" w:rsidP="00534361">
      <w:pPr>
        <w:spacing w:after="0" w:line="240" w:lineRule="auto"/>
        <w:ind w:firstLine="600"/>
        <w:jc w:val="both"/>
        <w:rPr>
          <w:rFonts w:ascii="Times New Roman" w:hAnsi="Times New Roman" w:cs="Times New Roman"/>
          <w:b/>
          <w:sz w:val="28"/>
          <w:lang w:val="ru-RU"/>
        </w:rPr>
      </w:pPr>
    </w:p>
    <w:p w14:paraId="3D37FC79" w14:textId="30B8CA3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 xml:space="preserve">8 КЛАСС </w:t>
      </w:r>
    </w:p>
    <w:p w14:paraId="27DD7C0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1 «Безопасное и устойчивое развитие личности, общества, государства»:</w:t>
      </w:r>
    </w:p>
    <w:p w14:paraId="76EC231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значение Конституции Российской Федерации;</w:t>
      </w:r>
    </w:p>
    <w:p w14:paraId="5C0AD73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содержание статей 2, 4, 20, 41, 42, 58, 59 Конституции Российской Федерации, пояснять их значение для личности и общества;</w:t>
      </w:r>
    </w:p>
    <w:p w14:paraId="26EF12C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3CAF2B5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понятия «национальные интересы» и «угрозы национальной безопасности», приводить примеры;</w:t>
      </w:r>
    </w:p>
    <w:p w14:paraId="271D748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классификацию чрезвычайных ситуаций по масштабам и источникам возникновения, приводить примеры;</w:t>
      </w:r>
    </w:p>
    <w:p w14:paraId="300D32E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способы информирования и оповещения населения о чрезвычайных ситуациях;</w:t>
      </w:r>
    </w:p>
    <w:p w14:paraId="0567383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63E45D7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4AE25CA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порядок действий населения при объявлении эвакуации;</w:t>
      </w:r>
    </w:p>
    <w:p w14:paraId="69090B8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характеризовать современное состояние Вооружённых Сил Российской Федерации;</w:t>
      </w:r>
    </w:p>
    <w:p w14:paraId="1B0CB90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приводить примеры применения Вооружённых Сил Российской Федерациив борьбе с неонацизмом и международным терроризмом;</w:t>
      </w:r>
    </w:p>
    <w:p w14:paraId="5222F9B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понятия «воинская обязанность», «военная служба»;</w:t>
      </w:r>
    </w:p>
    <w:p w14:paraId="22D3AA5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содержание подготовки к службе в армии.</w:t>
      </w:r>
    </w:p>
    <w:p w14:paraId="2D3AADE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2 «Военная подготовка. Основы военных знаний»:</w:t>
      </w:r>
    </w:p>
    <w:p w14:paraId="3F2EA97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истории зарождения и развития Вооруженных Сил Российской Федерации;</w:t>
      </w:r>
    </w:p>
    <w:p w14:paraId="7C285B0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владеть информацией о направлениях подготовки к военной службе;</w:t>
      </w:r>
    </w:p>
    <w:p w14:paraId="3338EDB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необходимость подготовки к военной службе по основным направлениям;</w:t>
      </w:r>
    </w:p>
    <w:p w14:paraId="2A054F8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осознавать значимость каждого направления подготовки к военной службе в решении комплексных задач;</w:t>
      </w:r>
    </w:p>
    <w:p w14:paraId="28C93FD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составе, предназначении видов и родов Вооруженных Сил Российской Федерации;</w:t>
      </w:r>
    </w:p>
    <w:p w14:paraId="4BA30BB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функции и задачи Вооруженных Сил Российской Федерации на современном этапе;</w:t>
      </w:r>
    </w:p>
    <w:p w14:paraId="490592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значимость военной присяги для формирования образа российского военнослужащего – защитника Отечества;</w:t>
      </w:r>
    </w:p>
    <w:p w14:paraId="75C947A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основных образцах вооружения и военной техники;</w:t>
      </w:r>
    </w:p>
    <w:p w14:paraId="45CE51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классификации видов вооружения и военной техники;</w:t>
      </w:r>
    </w:p>
    <w:p w14:paraId="172B667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основных тактико-технических характеристиках вооружения и военной техники;</w:t>
      </w:r>
    </w:p>
    <w:p w14:paraId="7705E49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организационной структуре отделения и задачах личного состава в бою;</w:t>
      </w:r>
    </w:p>
    <w:p w14:paraId="381FC2D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современных элементах экипировки и бронезащиты военнослужащего;</w:t>
      </w:r>
    </w:p>
    <w:p w14:paraId="35824BF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алгоритм надевания экипировки и средств бронезащиты;</w:t>
      </w:r>
    </w:p>
    <w:p w14:paraId="62A8C30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вооружении отделения и тактико-технических характеристиках стрелкового оружия;</w:t>
      </w:r>
    </w:p>
    <w:p w14:paraId="7F4ED94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основные характеристики стрелкового оружия и ручных гранат;</w:t>
      </w:r>
    </w:p>
    <w:p w14:paraId="0EF17A2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60E8784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структуру современных общевоинских уставов и понимать их значение для повседневной жизнедеятельности войск;</w:t>
      </w:r>
    </w:p>
    <w:p w14:paraId="515BC9A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принцип единоначалия, принятый в Вооруженных Силах Российской Федерации;</w:t>
      </w:r>
    </w:p>
    <w:p w14:paraId="495522C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порядке подчиненности и взаимоотношениях военнослужащих;</w:t>
      </w:r>
    </w:p>
    <w:p w14:paraId="62231A5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понимать порядок отдачи приказа (приказания) и их выполнения;</w:t>
      </w:r>
    </w:p>
    <w:p w14:paraId="77B60F0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различать воинские звания и образцы военной формы одежды;</w:t>
      </w:r>
    </w:p>
    <w:p w14:paraId="1E6AC1A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воинской дисциплине, ее сущности и значении;</w:t>
      </w:r>
    </w:p>
    <w:p w14:paraId="0093FC5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понимать принципы достижения воинской дисциплины;</w:t>
      </w:r>
    </w:p>
    <w:p w14:paraId="484337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уметь оценивать риски нарушения воинской дисциплины;</w:t>
      </w:r>
    </w:p>
    <w:p w14:paraId="55C6F3B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основные положения Строевого устава;</w:t>
      </w:r>
    </w:p>
    <w:p w14:paraId="4C7FC75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обязанности военнослужащего перед построением и в строю;</w:t>
      </w:r>
    </w:p>
    <w:p w14:paraId="5D0FEA2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строевые приёмы на месте без оружия;</w:t>
      </w:r>
    </w:p>
    <w:p w14:paraId="4696392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выполнять строевые приёмы на месте без оружия.</w:t>
      </w:r>
    </w:p>
    <w:p w14:paraId="0C1A567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3 «Культура безопасности жизнедеятельности в современном обществе»:</w:t>
      </w:r>
    </w:p>
    <w:p w14:paraId="6974FFC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значение безопасности жизнедеятельности для человека;</w:t>
      </w:r>
    </w:p>
    <w:p w14:paraId="4884831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смысл понятий «опасность», «безопасность», «риск», «культура безопасности жизнедеятельности»;</w:t>
      </w:r>
    </w:p>
    <w:p w14:paraId="1EA65D2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и характеризовать источники опасности;</w:t>
      </w:r>
    </w:p>
    <w:p w14:paraId="6F51744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22E73F2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сходство и различия опасной и чрезвычайной ситуаций;</w:t>
      </w:r>
    </w:p>
    <w:p w14:paraId="1C6DC5C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механизм перерастания повседневной ситуации в чрезвычайную ситуацию;</w:t>
      </w:r>
    </w:p>
    <w:p w14:paraId="3A48651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приводить примеры различных угроз безопасности и характеризовать их;</w:t>
      </w:r>
    </w:p>
    <w:p w14:paraId="065BE7E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и обосновывать правила поведения в опасных и чрезвычайных ситуациях.</w:t>
      </w:r>
    </w:p>
    <w:p w14:paraId="0EDB23C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4 «Безопасность в быту»:</w:t>
      </w:r>
    </w:p>
    <w:p w14:paraId="07F8C4B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особенности жизнеобеспечения жилища;</w:t>
      </w:r>
    </w:p>
    <w:p w14:paraId="6D9E78A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основные источники опасности в быту;</w:t>
      </w:r>
    </w:p>
    <w:p w14:paraId="73870A3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права потребителя, выработать навыки безопасного выбора продуктов питания;</w:t>
      </w:r>
    </w:p>
    <w:p w14:paraId="1E9FA35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бытовые отравления и причины их возникновения;</w:t>
      </w:r>
    </w:p>
    <w:p w14:paraId="6D4A25D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509A456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признаки отравления, иметь навыки профилактики пищевых отравлений;</w:t>
      </w:r>
    </w:p>
    <w:p w14:paraId="496659E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и приёмы оказания первой помощи, иметь навыки безопасных действий при отравлениях, промывании желудка;</w:t>
      </w:r>
    </w:p>
    <w:p w14:paraId="76942E6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бытовые травмы и объяснять правила их предупреждения;</w:t>
      </w:r>
    </w:p>
    <w:p w14:paraId="2DC477A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безопасного обращения с инструментами;</w:t>
      </w:r>
    </w:p>
    <w:p w14:paraId="652E82C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меры предосторожности от укусов различных животных;</w:t>
      </w:r>
    </w:p>
    <w:p w14:paraId="445CE37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3A8F22C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владеть правилами комплектования и хранения домашней аптечки;</w:t>
      </w:r>
    </w:p>
    <w:p w14:paraId="2035D7E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4CA887D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владеть правилами безопасного поведения и иметь навыки безопасных действий при опасных ситуациях в подъезде и лифте;</w:t>
      </w:r>
    </w:p>
    <w:p w14:paraId="786F410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владеть правилами и иметь навыки приёмов оказания первой помощи при отравлении газом и электротравме;</w:t>
      </w:r>
    </w:p>
    <w:p w14:paraId="5F1E9D2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пожар, его факторы и стадии развития;</w:t>
      </w:r>
    </w:p>
    <w:p w14:paraId="347FEBD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условия и причины возникновения пожаров, характеризовать их возможные последствия;</w:t>
      </w:r>
    </w:p>
    <w:p w14:paraId="2A8839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при пожаре дома, на балконе, в подъезде, в лифте;</w:t>
      </w:r>
    </w:p>
    <w:p w14:paraId="47028C2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правильного использования первичных средств пожаротушения, оказания первой помощи;</w:t>
      </w:r>
    </w:p>
    <w:p w14:paraId="47C7B6D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права, обязанности и иметь представление об ответственности граждан в области пожарной безопасности;</w:t>
      </w:r>
    </w:p>
    <w:p w14:paraId="53BE4DE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порядок и иметь навыки вызова экстренных служб; знать порядок взаимодействия с экстренным службами;</w:t>
      </w:r>
    </w:p>
    <w:p w14:paraId="46BFF4D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ответственности за ложные сообщения;</w:t>
      </w:r>
    </w:p>
    <w:p w14:paraId="4D21502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меры по предотвращению проникновения злоумышленников в дом;</w:t>
      </w:r>
    </w:p>
    <w:p w14:paraId="120C8C7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ситуации криминогенного характера;</w:t>
      </w:r>
    </w:p>
    <w:p w14:paraId="067454D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поведения с малознакомыми людьми;</w:t>
      </w:r>
    </w:p>
    <w:p w14:paraId="37E89A9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поведения и иметь навыки безопасных действий при попытке проникновения в дом посторонних;</w:t>
      </w:r>
    </w:p>
    <w:p w14:paraId="718094A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аварийные ситуации на коммунальных системах жизнеобеспечения;</w:t>
      </w:r>
    </w:p>
    <w:p w14:paraId="6CD3FB7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при авариях на коммунальных системах жизнеобеспечения.</w:t>
      </w:r>
    </w:p>
    <w:p w14:paraId="1B642AC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5 «Безопасность на транспорте»:</w:t>
      </w:r>
    </w:p>
    <w:p w14:paraId="6CC8EC1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дорожного движения и объяснять их значение;</w:t>
      </w:r>
    </w:p>
    <w:p w14:paraId="73159D6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перечислять и характеризовать участников дорожного движения и элементы дороги;</w:t>
      </w:r>
    </w:p>
    <w:p w14:paraId="1F45104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условия обеспечения безопасности участников дорожного движения;</w:t>
      </w:r>
    </w:p>
    <w:p w14:paraId="378E37C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дорожного движения для пешеходов;</w:t>
      </w:r>
    </w:p>
    <w:p w14:paraId="65FDB74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и характеризовать дорожные знаки для пешеходов;</w:t>
      </w:r>
    </w:p>
    <w:p w14:paraId="516D52F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«дорожные ловушки» и объяснять правила их предупреждения;</w:t>
      </w:r>
    </w:p>
    <w:p w14:paraId="6A15D48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безопасного перехода дороги;</w:t>
      </w:r>
    </w:p>
    <w:p w14:paraId="6288363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знать правила применения световозвращающих элементов;</w:t>
      </w:r>
    </w:p>
    <w:p w14:paraId="1E947B4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дорожного движения для пассажиров;</w:t>
      </w:r>
    </w:p>
    <w:p w14:paraId="414B0FF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обязанности пассажиров маршрутных транспортных средств;</w:t>
      </w:r>
    </w:p>
    <w:p w14:paraId="77B04C2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применения ремня безопасности и детских удерживающих устройств;</w:t>
      </w:r>
    </w:p>
    <w:p w14:paraId="41662A5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пассажиров при опасных и чрезвычайных ситуациях в маршрутных транспортных средствах;</w:t>
      </w:r>
    </w:p>
    <w:p w14:paraId="0773320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поведения пассажира мотоцикла;</w:t>
      </w:r>
    </w:p>
    <w:p w14:paraId="6953425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дорожного движения для водителя велосипеда, мопеда, лиц, использующих средства индивидуальной мобильности;</w:t>
      </w:r>
    </w:p>
    <w:p w14:paraId="3A259B0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дорожные знаки для водителя велосипеда, сигналы велосипедиста;</w:t>
      </w:r>
    </w:p>
    <w:p w14:paraId="4FB8A8E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подготовки и выработать навыки безопасного использования велосипеда;</w:t>
      </w:r>
    </w:p>
    <w:p w14:paraId="7A3414C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требования правил дорожного движения к водителю мотоцикла;</w:t>
      </w:r>
    </w:p>
    <w:p w14:paraId="3B0D3FD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дорожно-транспортные происшествия и характеризовать причины их возникновения;</w:t>
      </w:r>
    </w:p>
    <w:p w14:paraId="06566A7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очевидца дорожно-транспортного происшествия;</w:t>
      </w:r>
    </w:p>
    <w:p w14:paraId="3C3FA89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порядок действий при пожаре на транспорте;</w:t>
      </w:r>
    </w:p>
    <w:p w14:paraId="713322E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особенности и опасности на различных видах транспорта (внеуличного, железнодорожного, водного, воздушного);</w:t>
      </w:r>
    </w:p>
    <w:p w14:paraId="51D01D9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обязанности пассажиров отдельных видов транспорта;</w:t>
      </w:r>
    </w:p>
    <w:p w14:paraId="380CF45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безопасного поведения пассажиров при различных происшествиях на отдельных видах транспорта;</w:t>
      </w:r>
    </w:p>
    <w:p w14:paraId="640775F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0D44767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способы извлечения пострадавшего из транспорта.</w:t>
      </w:r>
    </w:p>
    <w:p w14:paraId="1680A95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6 «Безопасность в общественных местах»:</w:t>
      </w:r>
    </w:p>
    <w:p w14:paraId="60EE263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общественные места;</w:t>
      </w:r>
    </w:p>
    <w:p w14:paraId="2B3D904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потенциальные источники опасности в общественных местах;</w:t>
      </w:r>
    </w:p>
    <w:p w14:paraId="73D4F4B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вызова экстренных служб и порядок взаимодействия с ними;</w:t>
      </w:r>
    </w:p>
    <w:p w14:paraId="4BBE0E0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уметь планировать действия в случае возникновения опасной или чрезвычайной ситуации;</w:t>
      </w:r>
    </w:p>
    <w:p w14:paraId="552C85F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риски массовых мероприятий и объяснять правила подготовки к посещению массовых мероприятий;</w:t>
      </w:r>
    </w:p>
    <w:p w14:paraId="281D599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безопасного поведения при беспорядках в местах массового пребывания людей;</w:t>
      </w:r>
    </w:p>
    <w:p w14:paraId="0903849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при попадании в толпу и давку;</w:t>
      </w:r>
    </w:p>
    <w:p w14:paraId="6701B92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при обнаружении угрозы возникновения пожара;</w:t>
      </w:r>
    </w:p>
    <w:p w14:paraId="48288DB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знать правила и иметь навыки безопасных действий при эвакуации из общественных мест и зданий;</w:t>
      </w:r>
    </w:p>
    <w:p w14:paraId="56D0A38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навыки безопасных действий при обрушениях зданий и сооружений;</w:t>
      </w:r>
    </w:p>
    <w:p w14:paraId="1D1F59C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опасности криминогенного и антиобщественного характера в общественных местах;</w:t>
      </w:r>
    </w:p>
    <w:p w14:paraId="56C3DCF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32FFE57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действий при взаимодействии с правоохранительными органами.</w:t>
      </w:r>
    </w:p>
    <w:p w14:paraId="5397C99B" w14:textId="77777777" w:rsidR="00534361" w:rsidRDefault="00534361" w:rsidP="00534361">
      <w:pPr>
        <w:spacing w:after="0" w:line="240" w:lineRule="auto"/>
        <w:ind w:firstLine="600"/>
        <w:jc w:val="both"/>
        <w:rPr>
          <w:rFonts w:ascii="Times New Roman" w:hAnsi="Times New Roman" w:cs="Times New Roman"/>
          <w:b/>
          <w:sz w:val="28"/>
          <w:lang w:val="ru-RU"/>
        </w:rPr>
      </w:pPr>
    </w:p>
    <w:p w14:paraId="1E13C162" w14:textId="011E3254" w:rsidR="001A1C79" w:rsidRDefault="00CD4A5D" w:rsidP="00534361">
      <w:pPr>
        <w:spacing w:after="0" w:line="240" w:lineRule="auto"/>
        <w:ind w:firstLine="600"/>
        <w:jc w:val="both"/>
        <w:rPr>
          <w:rFonts w:ascii="Times New Roman" w:hAnsi="Times New Roman" w:cs="Times New Roman"/>
          <w:b/>
          <w:sz w:val="28"/>
          <w:lang w:val="ru-RU"/>
        </w:rPr>
      </w:pPr>
      <w:r w:rsidRPr="00534361">
        <w:rPr>
          <w:rFonts w:ascii="Times New Roman" w:hAnsi="Times New Roman" w:cs="Times New Roman"/>
          <w:b/>
          <w:sz w:val="28"/>
          <w:lang w:val="ru-RU"/>
        </w:rPr>
        <w:t>9 КЛАСС</w:t>
      </w:r>
    </w:p>
    <w:p w14:paraId="7E7D6D05" w14:textId="77777777" w:rsidR="00534361" w:rsidRPr="00534361" w:rsidRDefault="00534361" w:rsidP="00534361">
      <w:pPr>
        <w:spacing w:after="0" w:line="240" w:lineRule="auto"/>
        <w:ind w:firstLine="600"/>
        <w:jc w:val="both"/>
        <w:rPr>
          <w:rFonts w:ascii="Times New Roman" w:hAnsi="Times New Roman" w:cs="Times New Roman"/>
          <w:lang w:val="ru-RU"/>
        </w:rPr>
      </w:pPr>
    </w:p>
    <w:p w14:paraId="76EE7F5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7 «Безопасность в природной среде»:</w:t>
      </w:r>
    </w:p>
    <w:p w14:paraId="3697923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и характеризовать чрезвычайные ситуации природного характера;</w:t>
      </w:r>
    </w:p>
    <w:p w14:paraId="6FD1BDA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опасности в природной среде: дикие животные, змеи, насекомые и паукообразные, ядовитые грибы и растения;</w:t>
      </w:r>
    </w:p>
    <w:p w14:paraId="5C6639F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встрече с дикими животными, змеями, насекомыми и паукообразными;</w:t>
      </w:r>
    </w:p>
    <w:p w14:paraId="58CA817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поведения для снижения риска отравления ядовитыми грибами и растениями;</w:t>
      </w:r>
    </w:p>
    <w:p w14:paraId="6BD65A3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автономные условия, раскрывать их опасности и порядок подготовки к ним;</w:t>
      </w:r>
    </w:p>
    <w:p w14:paraId="194F1C7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0B02BA4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и характеризовать природные пожары и их опасности;</w:t>
      </w:r>
    </w:p>
    <w:p w14:paraId="02B1C5A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факторы и причины возникновения пожаров;</w:t>
      </w:r>
    </w:p>
    <w:p w14:paraId="78F7B16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представления о безопасных действиях при нахождении в зоне природного пожара;</w:t>
      </w:r>
    </w:p>
    <w:p w14:paraId="515D257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правилах безопасного поведения в горах;</w:t>
      </w:r>
    </w:p>
    <w:p w14:paraId="7D742D5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снежные лавины, камнепады, сели, оползни, их внешние признаки и опасности;</w:t>
      </w:r>
    </w:p>
    <w:p w14:paraId="6CFD136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43DEA00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общие правила безопасного поведения на водоёмах;</w:t>
      </w:r>
    </w:p>
    <w:p w14:paraId="4EAEE4C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знать правила купания, понимать различия между оборудованными и необорудованными пляжами;</w:t>
      </w:r>
    </w:p>
    <w:p w14:paraId="268B2F7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само- и взаимопомощи терпящим бедствие на воде;</w:t>
      </w:r>
    </w:p>
    <w:p w14:paraId="44A7954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обнаружении тонущего человека летом и человека в полынье;</w:t>
      </w:r>
    </w:p>
    <w:p w14:paraId="6C17C55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поведения при нахождении на плавсредствах и на льду;</w:t>
      </w:r>
    </w:p>
    <w:p w14:paraId="66F9E1E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наводнения, их внешние признаки и опасности;</w:t>
      </w:r>
    </w:p>
    <w:p w14:paraId="1B5B882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наводнении;</w:t>
      </w:r>
    </w:p>
    <w:p w14:paraId="2181F21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цунами, их внешние признаки и опасности;</w:t>
      </w:r>
    </w:p>
    <w:p w14:paraId="11322F1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нахождении в зоне цунами;</w:t>
      </w:r>
    </w:p>
    <w:p w14:paraId="4D46003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ураганы, смерчи, их внешние признаки и опасности;</w:t>
      </w:r>
    </w:p>
    <w:p w14:paraId="11831CE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ураганах и смерчах;</w:t>
      </w:r>
    </w:p>
    <w:p w14:paraId="6DF91C2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грозы, их внешние признаки и опасности;</w:t>
      </w:r>
    </w:p>
    <w:p w14:paraId="08BA6B5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безопасных действий при попадании в грозу;</w:t>
      </w:r>
    </w:p>
    <w:p w14:paraId="72B4109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землетрясения и извержения вулканов и их опасности;</w:t>
      </w:r>
    </w:p>
    <w:p w14:paraId="00EC541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землетрясении, в том числе при попадании под завал;</w:t>
      </w:r>
    </w:p>
    <w:p w14:paraId="056369F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нахождении в зоне извержения вулкана;</w:t>
      </w:r>
    </w:p>
    <w:p w14:paraId="51E4567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смысл понятий «экология» и «экологическая культура»;</w:t>
      </w:r>
    </w:p>
    <w:p w14:paraId="3FD5C14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значение экологии для устойчивого развития общества;</w:t>
      </w:r>
    </w:p>
    <w:p w14:paraId="06644AD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правила безопасного поведения при неблагоприятной экологической обстановке (загрязнении атмосферы).</w:t>
      </w:r>
    </w:p>
    <w:p w14:paraId="5097B44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8 «Основы медицинских знаний. Оказание первой помощи»:</w:t>
      </w:r>
    </w:p>
    <w:p w14:paraId="66EB0A8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смысл понятий «здоровье» и «здоровый образ жизни» и их содержание, объяснять значение здоровья для человека;</w:t>
      </w:r>
    </w:p>
    <w:p w14:paraId="61FF28D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факторы, влияющие на здоровье человека;</w:t>
      </w:r>
    </w:p>
    <w:p w14:paraId="14CDC2F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содержание элементов здорового образа жизни, объяснять пагубность вредных привычек;</w:t>
      </w:r>
    </w:p>
    <w:p w14:paraId="34BDBD9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обосновывать личную ответственность за сохранение здоровья;</w:t>
      </w:r>
    </w:p>
    <w:p w14:paraId="6E205D9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понятие «инфекционные заболевания», объяснять причины их возникновения;</w:t>
      </w:r>
    </w:p>
    <w:p w14:paraId="6AB27796"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5BA2B5B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0C213F5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72879FA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раскрывать понятие «неинфекционные заболевания» и давать их классификацию;</w:t>
      </w:r>
    </w:p>
    <w:p w14:paraId="5803D81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факторы риска неинфекционных заболеваний;</w:t>
      </w:r>
    </w:p>
    <w:p w14:paraId="2685430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мер профилактики неинфекционных заболеваний и защиты от них;</w:t>
      </w:r>
    </w:p>
    <w:p w14:paraId="6168E2C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назначение диспансеризации и раскрывать её задачи;</w:t>
      </w:r>
    </w:p>
    <w:p w14:paraId="0FD166A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понятия «психическое здоровье» и «психическое благополучие»;</w:t>
      </w:r>
    </w:p>
    <w:p w14:paraId="6F5B030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понятие «стресс» и его влияние на человека;</w:t>
      </w:r>
    </w:p>
    <w:p w14:paraId="118F395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мер профилактики стресса, раскрывать способы саморегуляции эмоциональных состояний;</w:t>
      </w:r>
    </w:p>
    <w:p w14:paraId="3E98BCA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понятие «первая помощь» и её содержание;</w:t>
      </w:r>
    </w:p>
    <w:p w14:paraId="048AA6B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состояния, требующие оказания первой помощи;</w:t>
      </w:r>
    </w:p>
    <w:p w14:paraId="562A95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универсальный алгоритм оказания первой помощи; знать назначение и состав аптечки первой помощи;</w:t>
      </w:r>
    </w:p>
    <w:p w14:paraId="3AC81C9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действий при оказании первой помощи в различных ситуациях;</w:t>
      </w:r>
    </w:p>
    <w:p w14:paraId="29FEA4D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приёмы психологической поддержки пострадавшего.</w:t>
      </w:r>
    </w:p>
    <w:p w14:paraId="290715A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9 «Безопасность в социуме»:</w:t>
      </w:r>
    </w:p>
    <w:p w14:paraId="0FD6E5C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общение и объяснять его значение для человека;</w:t>
      </w:r>
    </w:p>
    <w:p w14:paraId="42393CD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признаки и анализировать способы эффективного общения;</w:t>
      </w:r>
    </w:p>
    <w:p w14:paraId="28E0A7A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4D8C827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признаки конструктивного и деструктивного общения;</w:t>
      </w:r>
    </w:p>
    <w:p w14:paraId="2274FB8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понятие «конфликт» и характеризовать стадии его развития, факторы и причины развития;</w:t>
      </w:r>
    </w:p>
    <w:p w14:paraId="7CE3032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ситуациях возникновения межличностных и групповых конфликтов;</w:t>
      </w:r>
    </w:p>
    <w:p w14:paraId="2BFD9C9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безопасные и эффективные способы избегания и разрешения конфликтных ситуаций;</w:t>
      </w:r>
    </w:p>
    <w:p w14:paraId="3B6DB64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безопасного поведения для снижения риска конфликта и безопасных действий при его опасных проявлениях;</w:t>
      </w:r>
    </w:p>
    <w:p w14:paraId="7AF5D48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способ разрешения конфликта с помощью третьей стороны (медиатора);</w:t>
      </w:r>
    </w:p>
    <w:p w14:paraId="43E7DF2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об опасных формах проявления конфликта: агрессия, домашнее насилие и буллинг;</w:t>
      </w:r>
    </w:p>
    <w:p w14:paraId="316851A7"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манипуляции в ходе межличностного общения;</w:t>
      </w:r>
    </w:p>
    <w:p w14:paraId="0A114AE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приёмы распознавания манипуляций и знать способы противостояния ей;</w:t>
      </w:r>
    </w:p>
    <w:p w14:paraId="5472AA6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 xml:space="preserve">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w:t>
      </w:r>
      <w:r w:rsidRPr="00534361">
        <w:rPr>
          <w:rFonts w:ascii="Times New Roman" w:hAnsi="Times New Roman" w:cs="Times New Roman"/>
          <w:sz w:val="28"/>
          <w:lang w:val="ru-RU"/>
        </w:rPr>
        <w:lastRenderedPageBreak/>
        <w:t>преступную, асоциальную или деструктивную деятельность) и знать способы защиты от них;</w:t>
      </w:r>
    </w:p>
    <w:p w14:paraId="4E00E7C5"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современные молодёжные увлечения и опасности, связанные с ними, знать правила безопасного поведения;</w:t>
      </w:r>
    </w:p>
    <w:p w14:paraId="13C8580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безопасного поведения при коммуникации с незнакомыми людьми.</w:t>
      </w:r>
    </w:p>
    <w:p w14:paraId="07E671E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10 «Безопасность в информационном пространстве»:</w:t>
      </w:r>
    </w:p>
    <w:p w14:paraId="2EAD08A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понятие «цифровая среда», её характеристики и приводить примеры информационных и компьютерных угроз;</w:t>
      </w:r>
    </w:p>
    <w:p w14:paraId="3F30F48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положительные возможности цифровой среды;</w:t>
      </w:r>
    </w:p>
    <w:p w14:paraId="542202C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риски и угрозы при использовании Интернета;</w:t>
      </w:r>
    </w:p>
    <w:p w14:paraId="37D0C84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5F9F6883"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опасные явления цифровой среды;</w:t>
      </w:r>
    </w:p>
    <w:p w14:paraId="01794FF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классифицировать и оценивать риски вредоносных программ и приложений, их разновидностей;</w:t>
      </w:r>
    </w:p>
    <w:p w14:paraId="25FCAF0A"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правил кибергигиены для предупреждения возникновения опасных ситуаций в цифровой среде;</w:t>
      </w:r>
    </w:p>
    <w:p w14:paraId="69D3C7F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основные виды опасного и запрещённого контента в Интернете и характеризовать его признаки;</w:t>
      </w:r>
    </w:p>
    <w:p w14:paraId="7CABDA1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приёмы распознавания опасностей при использовании Интернета;</w:t>
      </w:r>
    </w:p>
    <w:p w14:paraId="67DB584F"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противоправные действия в Интернете;</w:t>
      </w:r>
    </w:p>
    <w:p w14:paraId="64D7BD84"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438E639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деструктивные течения в Интернете, их признаки и опасности;</w:t>
      </w:r>
    </w:p>
    <w:p w14:paraId="488F949C"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47450F1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b/>
          <w:sz w:val="28"/>
          <w:lang w:val="ru-RU"/>
        </w:rPr>
        <w:t>Предметные результаты по модулю № 11 «Основы противодействия экстремизму и терроризму»:</w:t>
      </w:r>
    </w:p>
    <w:p w14:paraId="3F5FFCAE"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606D8290"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цели и формы проявления террористических актов, характеризовать их последствия;</w:t>
      </w:r>
    </w:p>
    <w:p w14:paraId="6436C8F8"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раскрывать основы общественно-государственной системы, роль личности в противодействии экстремизму и терроризму;</w:t>
      </w:r>
    </w:p>
    <w:p w14:paraId="24C8B932"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lastRenderedPageBreak/>
        <w:t>знать уровни террористической опасности и цели контртеррористической операции;</w:t>
      </w:r>
    </w:p>
    <w:p w14:paraId="43758A9B"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характеризовать признаки вовлечения в террористическую деятельность;</w:t>
      </w:r>
    </w:p>
    <w:p w14:paraId="0F53352D"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навыки соблюдения правил антитеррористического поведения и безопасных действий при обнаружении признаков вербовки;</w:t>
      </w:r>
    </w:p>
    <w:p w14:paraId="062BC329"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57EABE21" w14:textId="77777777" w:rsidR="001A1C79" w:rsidRPr="00534361" w:rsidRDefault="00CD4A5D" w:rsidP="00534361">
      <w:pPr>
        <w:spacing w:after="0" w:line="240" w:lineRule="auto"/>
        <w:ind w:firstLine="600"/>
        <w:jc w:val="both"/>
        <w:rPr>
          <w:rFonts w:ascii="Times New Roman" w:hAnsi="Times New Roman" w:cs="Times New Roman"/>
          <w:lang w:val="ru-RU"/>
        </w:rPr>
      </w:pPr>
      <w:r w:rsidRPr="00534361">
        <w:rPr>
          <w:rFonts w:ascii="Times New Roman" w:hAnsi="Times New Roman" w:cs="Times New Roman"/>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638CE7B4" w14:textId="77777777" w:rsidR="001A1C79" w:rsidRPr="00534361" w:rsidRDefault="001A1C79" w:rsidP="00534361">
      <w:pPr>
        <w:spacing w:after="0" w:line="240" w:lineRule="auto"/>
        <w:rPr>
          <w:rFonts w:ascii="Times New Roman" w:hAnsi="Times New Roman" w:cs="Times New Roman"/>
          <w:lang w:val="ru-RU"/>
        </w:rPr>
        <w:sectPr w:rsidR="001A1C79" w:rsidRPr="00534361">
          <w:pgSz w:w="11906" w:h="16383"/>
          <w:pgMar w:top="1134" w:right="850" w:bottom="1134" w:left="1701" w:header="720" w:footer="720" w:gutter="0"/>
          <w:cols w:space="720"/>
        </w:sectPr>
      </w:pPr>
    </w:p>
    <w:p w14:paraId="2FA1DDED" w14:textId="77777777" w:rsidR="001A1C79" w:rsidRPr="00534361" w:rsidRDefault="00CD4A5D" w:rsidP="00534361">
      <w:pPr>
        <w:spacing w:after="0" w:line="240" w:lineRule="auto"/>
        <w:ind w:left="120"/>
        <w:rPr>
          <w:rFonts w:ascii="Times New Roman" w:hAnsi="Times New Roman" w:cs="Times New Roman"/>
        </w:rPr>
      </w:pPr>
      <w:bookmarkStart w:id="10" w:name="block-31618342"/>
      <w:bookmarkEnd w:id="7"/>
      <w:r w:rsidRPr="00534361">
        <w:rPr>
          <w:rFonts w:ascii="Times New Roman" w:hAnsi="Times New Roman" w:cs="Times New Roman"/>
          <w:b/>
          <w:sz w:val="28"/>
          <w:lang w:val="ru-RU"/>
        </w:rPr>
        <w:lastRenderedPageBreak/>
        <w:t xml:space="preserve"> </w:t>
      </w:r>
      <w:r w:rsidRPr="00534361">
        <w:rPr>
          <w:rFonts w:ascii="Times New Roman" w:hAnsi="Times New Roman" w:cs="Times New Roman"/>
          <w:b/>
          <w:sz w:val="28"/>
        </w:rPr>
        <w:t xml:space="preserve">ТЕМАТИЧЕСКОЕ ПЛАНИРОВАНИЕ </w:t>
      </w:r>
    </w:p>
    <w:p w14:paraId="6FCB9866" w14:textId="77777777" w:rsidR="001A1C79" w:rsidRPr="00534361" w:rsidRDefault="00CD4A5D" w:rsidP="00534361">
      <w:pPr>
        <w:spacing w:after="0" w:line="240" w:lineRule="auto"/>
        <w:ind w:left="120"/>
        <w:rPr>
          <w:rFonts w:ascii="Times New Roman" w:hAnsi="Times New Roman" w:cs="Times New Roman"/>
        </w:rPr>
      </w:pPr>
      <w:r w:rsidRPr="00534361">
        <w:rPr>
          <w:rFonts w:ascii="Times New Roman" w:hAnsi="Times New Roman" w:cs="Times New Roman"/>
          <w:b/>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739"/>
        <w:gridCol w:w="1459"/>
        <w:gridCol w:w="1841"/>
        <w:gridCol w:w="1910"/>
        <w:gridCol w:w="2837"/>
      </w:tblGrid>
      <w:tr w:rsidR="00534361" w:rsidRPr="00534361" w14:paraId="0401FFE6" w14:textId="77777777">
        <w:trPr>
          <w:trHeight w:val="144"/>
          <w:tblCellSpacing w:w="20" w:type="nil"/>
        </w:trPr>
        <w:tc>
          <w:tcPr>
            <w:tcW w:w="456" w:type="dxa"/>
            <w:vMerge w:val="restart"/>
            <w:tcMar>
              <w:top w:w="50" w:type="dxa"/>
              <w:left w:w="100" w:type="dxa"/>
            </w:tcMar>
            <w:vAlign w:val="center"/>
          </w:tcPr>
          <w:p w14:paraId="70A26FF2"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 п/п </w:t>
            </w:r>
          </w:p>
          <w:p w14:paraId="22AD9086" w14:textId="77777777" w:rsidR="001A1C79" w:rsidRPr="00534361" w:rsidRDefault="001A1C79" w:rsidP="00534361">
            <w:pPr>
              <w:spacing w:after="0" w:line="240" w:lineRule="auto"/>
              <w:ind w:left="135"/>
              <w:rPr>
                <w:rFonts w:ascii="Times New Roman" w:hAnsi="Times New Roman" w:cs="Times New Roman"/>
              </w:rPr>
            </w:pPr>
          </w:p>
        </w:tc>
        <w:tc>
          <w:tcPr>
            <w:tcW w:w="3168" w:type="dxa"/>
            <w:vMerge w:val="restart"/>
            <w:tcMar>
              <w:top w:w="50" w:type="dxa"/>
              <w:left w:w="100" w:type="dxa"/>
            </w:tcMar>
            <w:vAlign w:val="center"/>
          </w:tcPr>
          <w:p w14:paraId="778E3706"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Наименование разделов и тем программы </w:t>
            </w:r>
          </w:p>
          <w:p w14:paraId="25E1D2EC" w14:textId="77777777" w:rsidR="001A1C79" w:rsidRPr="00534361" w:rsidRDefault="001A1C79" w:rsidP="00534361">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14:paraId="63657762"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b/>
                <w:sz w:val="24"/>
              </w:rPr>
              <w:t>Количество часов</w:t>
            </w:r>
          </w:p>
        </w:tc>
        <w:tc>
          <w:tcPr>
            <w:tcW w:w="2615" w:type="dxa"/>
            <w:vMerge w:val="restart"/>
            <w:tcMar>
              <w:top w:w="50" w:type="dxa"/>
              <w:left w:w="100" w:type="dxa"/>
            </w:tcMar>
            <w:vAlign w:val="center"/>
          </w:tcPr>
          <w:p w14:paraId="46A1C7AA"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Электронные (цифровые) образовательные ресурсы </w:t>
            </w:r>
          </w:p>
          <w:p w14:paraId="47758F29" w14:textId="77777777" w:rsidR="001A1C79" w:rsidRPr="00534361" w:rsidRDefault="001A1C79" w:rsidP="00534361">
            <w:pPr>
              <w:spacing w:after="0" w:line="240" w:lineRule="auto"/>
              <w:ind w:left="135"/>
              <w:rPr>
                <w:rFonts w:ascii="Times New Roman" w:hAnsi="Times New Roman" w:cs="Times New Roman"/>
              </w:rPr>
            </w:pPr>
          </w:p>
        </w:tc>
      </w:tr>
      <w:tr w:rsidR="00534361" w:rsidRPr="00534361" w14:paraId="3D063B83" w14:textId="77777777">
        <w:trPr>
          <w:trHeight w:val="144"/>
          <w:tblCellSpacing w:w="20" w:type="nil"/>
        </w:trPr>
        <w:tc>
          <w:tcPr>
            <w:tcW w:w="0" w:type="auto"/>
            <w:vMerge/>
            <w:tcBorders>
              <w:top w:val="nil"/>
            </w:tcBorders>
            <w:tcMar>
              <w:top w:w="50" w:type="dxa"/>
              <w:left w:w="100" w:type="dxa"/>
            </w:tcMar>
          </w:tcPr>
          <w:p w14:paraId="5BC2D286" w14:textId="77777777" w:rsidR="001A1C79" w:rsidRPr="00534361" w:rsidRDefault="001A1C79" w:rsidP="00534361">
            <w:pPr>
              <w:spacing w:after="0" w:line="240" w:lineRule="auto"/>
              <w:rPr>
                <w:rFonts w:ascii="Times New Roman" w:hAnsi="Times New Roman" w:cs="Times New Roman"/>
              </w:rPr>
            </w:pPr>
          </w:p>
        </w:tc>
        <w:tc>
          <w:tcPr>
            <w:tcW w:w="0" w:type="auto"/>
            <w:vMerge/>
            <w:tcBorders>
              <w:top w:val="nil"/>
            </w:tcBorders>
            <w:tcMar>
              <w:top w:w="50" w:type="dxa"/>
              <w:left w:w="100" w:type="dxa"/>
            </w:tcMar>
          </w:tcPr>
          <w:p w14:paraId="5C1352D1" w14:textId="77777777" w:rsidR="001A1C79" w:rsidRPr="00534361" w:rsidRDefault="001A1C79" w:rsidP="00534361">
            <w:pPr>
              <w:spacing w:after="0" w:line="240" w:lineRule="auto"/>
              <w:rPr>
                <w:rFonts w:ascii="Times New Roman" w:hAnsi="Times New Roman" w:cs="Times New Roman"/>
              </w:rPr>
            </w:pPr>
          </w:p>
        </w:tc>
        <w:tc>
          <w:tcPr>
            <w:tcW w:w="966" w:type="dxa"/>
            <w:tcMar>
              <w:top w:w="50" w:type="dxa"/>
              <w:left w:w="100" w:type="dxa"/>
            </w:tcMar>
            <w:vAlign w:val="center"/>
          </w:tcPr>
          <w:p w14:paraId="6C5D0A98"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Всего </w:t>
            </w:r>
          </w:p>
          <w:p w14:paraId="486C4DEC" w14:textId="77777777" w:rsidR="001A1C79" w:rsidRPr="00534361" w:rsidRDefault="001A1C79" w:rsidP="00534361">
            <w:pPr>
              <w:spacing w:after="0" w:line="240" w:lineRule="auto"/>
              <w:ind w:left="135"/>
              <w:rPr>
                <w:rFonts w:ascii="Times New Roman" w:hAnsi="Times New Roman" w:cs="Times New Roman"/>
              </w:rPr>
            </w:pPr>
          </w:p>
        </w:tc>
        <w:tc>
          <w:tcPr>
            <w:tcW w:w="1687" w:type="dxa"/>
            <w:tcMar>
              <w:top w:w="50" w:type="dxa"/>
              <w:left w:w="100" w:type="dxa"/>
            </w:tcMar>
            <w:vAlign w:val="center"/>
          </w:tcPr>
          <w:p w14:paraId="7DF6355E"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Контрольные работы </w:t>
            </w:r>
          </w:p>
          <w:p w14:paraId="696A40CC" w14:textId="77777777" w:rsidR="001A1C79" w:rsidRPr="00534361" w:rsidRDefault="001A1C79" w:rsidP="00534361">
            <w:pPr>
              <w:spacing w:after="0" w:line="240" w:lineRule="auto"/>
              <w:ind w:left="135"/>
              <w:rPr>
                <w:rFonts w:ascii="Times New Roman" w:hAnsi="Times New Roman" w:cs="Times New Roman"/>
              </w:rPr>
            </w:pPr>
          </w:p>
        </w:tc>
        <w:tc>
          <w:tcPr>
            <w:tcW w:w="1774" w:type="dxa"/>
            <w:tcMar>
              <w:top w:w="50" w:type="dxa"/>
              <w:left w:w="100" w:type="dxa"/>
            </w:tcMar>
            <w:vAlign w:val="center"/>
          </w:tcPr>
          <w:p w14:paraId="2C44B072"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Практические работы </w:t>
            </w:r>
          </w:p>
          <w:p w14:paraId="6231D330" w14:textId="77777777" w:rsidR="001A1C79" w:rsidRPr="00534361" w:rsidRDefault="001A1C79" w:rsidP="00534361">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14:paraId="2C7FC71C" w14:textId="77777777" w:rsidR="001A1C79" w:rsidRPr="00534361" w:rsidRDefault="001A1C79" w:rsidP="00534361">
            <w:pPr>
              <w:spacing w:after="0" w:line="240" w:lineRule="auto"/>
              <w:rPr>
                <w:rFonts w:ascii="Times New Roman" w:hAnsi="Times New Roman" w:cs="Times New Roman"/>
              </w:rPr>
            </w:pPr>
          </w:p>
        </w:tc>
      </w:tr>
      <w:tr w:rsidR="00534361" w:rsidRPr="00386AF3" w14:paraId="315656E0" w14:textId="77777777">
        <w:trPr>
          <w:trHeight w:val="144"/>
          <w:tblCellSpacing w:w="20" w:type="nil"/>
        </w:trPr>
        <w:tc>
          <w:tcPr>
            <w:tcW w:w="456" w:type="dxa"/>
            <w:tcMar>
              <w:top w:w="50" w:type="dxa"/>
              <w:left w:w="100" w:type="dxa"/>
            </w:tcMar>
            <w:vAlign w:val="center"/>
          </w:tcPr>
          <w:p w14:paraId="3325EF3A"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1</w:t>
            </w:r>
          </w:p>
        </w:tc>
        <w:tc>
          <w:tcPr>
            <w:tcW w:w="3168" w:type="dxa"/>
            <w:tcMar>
              <w:top w:w="50" w:type="dxa"/>
              <w:left w:w="100" w:type="dxa"/>
            </w:tcMar>
            <w:vAlign w:val="center"/>
          </w:tcPr>
          <w:p w14:paraId="5157475B"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1C594C3F"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4 </w:t>
            </w:r>
          </w:p>
        </w:tc>
        <w:tc>
          <w:tcPr>
            <w:tcW w:w="1687" w:type="dxa"/>
            <w:tcMar>
              <w:top w:w="50" w:type="dxa"/>
              <w:left w:w="100" w:type="dxa"/>
            </w:tcMar>
            <w:vAlign w:val="center"/>
          </w:tcPr>
          <w:p w14:paraId="28CECCBA" w14:textId="77777777" w:rsidR="001A1C79" w:rsidRPr="00534361" w:rsidRDefault="001A1C79" w:rsidP="00534361">
            <w:pPr>
              <w:spacing w:after="0" w:line="240" w:lineRule="auto"/>
              <w:ind w:left="135"/>
              <w:jc w:val="center"/>
              <w:rPr>
                <w:rFonts w:ascii="Times New Roman" w:hAnsi="Times New Roman" w:cs="Times New Roman"/>
              </w:rPr>
            </w:pPr>
          </w:p>
        </w:tc>
        <w:tc>
          <w:tcPr>
            <w:tcW w:w="1774" w:type="dxa"/>
            <w:tcMar>
              <w:top w:w="50" w:type="dxa"/>
              <w:left w:w="100" w:type="dxa"/>
            </w:tcMar>
            <w:vAlign w:val="center"/>
          </w:tcPr>
          <w:p w14:paraId="2090CC1F" w14:textId="6DE89624" w:rsidR="001A1C79" w:rsidRPr="00534361" w:rsidRDefault="00D47C29"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2615" w:type="dxa"/>
            <w:tcMar>
              <w:top w:w="50" w:type="dxa"/>
              <w:left w:w="100" w:type="dxa"/>
            </w:tcMar>
            <w:vAlign w:val="center"/>
          </w:tcPr>
          <w:p w14:paraId="6DF37EDA"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9">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386AF3" w14:paraId="003FE108" w14:textId="77777777">
        <w:trPr>
          <w:trHeight w:val="144"/>
          <w:tblCellSpacing w:w="20" w:type="nil"/>
        </w:trPr>
        <w:tc>
          <w:tcPr>
            <w:tcW w:w="456" w:type="dxa"/>
            <w:tcMar>
              <w:top w:w="50" w:type="dxa"/>
              <w:left w:w="100" w:type="dxa"/>
            </w:tcMar>
            <w:vAlign w:val="center"/>
          </w:tcPr>
          <w:p w14:paraId="584F9595"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2</w:t>
            </w:r>
          </w:p>
        </w:tc>
        <w:tc>
          <w:tcPr>
            <w:tcW w:w="3168" w:type="dxa"/>
            <w:tcMar>
              <w:top w:w="50" w:type="dxa"/>
              <w:left w:w="100" w:type="dxa"/>
            </w:tcMar>
            <w:vAlign w:val="center"/>
          </w:tcPr>
          <w:p w14:paraId="002A568A"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"Военная подготовка. Основы военных знаний"</w:t>
            </w:r>
          </w:p>
        </w:tc>
        <w:tc>
          <w:tcPr>
            <w:tcW w:w="966" w:type="dxa"/>
            <w:tcMar>
              <w:top w:w="50" w:type="dxa"/>
              <w:left w:w="100" w:type="dxa"/>
            </w:tcMar>
            <w:vAlign w:val="center"/>
          </w:tcPr>
          <w:p w14:paraId="7346A4B3"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9 </w:t>
            </w:r>
          </w:p>
        </w:tc>
        <w:tc>
          <w:tcPr>
            <w:tcW w:w="1687" w:type="dxa"/>
            <w:tcMar>
              <w:top w:w="50" w:type="dxa"/>
              <w:left w:w="100" w:type="dxa"/>
            </w:tcMar>
            <w:vAlign w:val="center"/>
          </w:tcPr>
          <w:p w14:paraId="78296C8C" w14:textId="33DB895E" w:rsidR="001A1C79" w:rsidRPr="00534361" w:rsidRDefault="00523E3E"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1774" w:type="dxa"/>
            <w:tcMar>
              <w:top w:w="50" w:type="dxa"/>
              <w:left w:w="100" w:type="dxa"/>
            </w:tcMar>
            <w:vAlign w:val="center"/>
          </w:tcPr>
          <w:p w14:paraId="6836394F" w14:textId="0ED4E42F" w:rsidR="001A1C79" w:rsidRPr="00534361" w:rsidRDefault="00D47C29"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2615" w:type="dxa"/>
            <w:tcMar>
              <w:top w:w="50" w:type="dxa"/>
              <w:left w:w="100" w:type="dxa"/>
            </w:tcMar>
            <w:vAlign w:val="center"/>
          </w:tcPr>
          <w:p w14:paraId="03416EAF"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0">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386AF3" w14:paraId="39B483D4" w14:textId="77777777">
        <w:trPr>
          <w:trHeight w:val="144"/>
          <w:tblCellSpacing w:w="20" w:type="nil"/>
        </w:trPr>
        <w:tc>
          <w:tcPr>
            <w:tcW w:w="456" w:type="dxa"/>
            <w:tcMar>
              <w:top w:w="50" w:type="dxa"/>
              <w:left w:w="100" w:type="dxa"/>
            </w:tcMar>
            <w:vAlign w:val="center"/>
          </w:tcPr>
          <w:p w14:paraId="2DA89EE4"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3</w:t>
            </w:r>
          </w:p>
        </w:tc>
        <w:tc>
          <w:tcPr>
            <w:tcW w:w="3168" w:type="dxa"/>
            <w:tcMar>
              <w:top w:w="50" w:type="dxa"/>
              <w:left w:w="100" w:type="dxa"/>
            </w:tcMar>
            <w:vAlign w:val="center"/>
          </w:tcPr>
          <w:p w14:paraId="38E45708"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2AEB9F0E"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2 </w:t>
            </w:r>
          </w:p>
        </w:tc>
        <w:tc>
          <w:tcPr>
            <w:tcW w:w="1687" w:type="dxa"/>
            <w:tcMar>
              <w:top w:w="50" w:type="dxa"/>
              <w:left w:w="100" w:type="dxa"/>
            </w:tcMar>
            <w:vAlign w:val="center"/>
          </w:tcPr>
          <w:p w14:paraId="2C41AB10" w14:textId="77777777" w:rsidR="001A1C79" w:rsidRPr="00534361" w:rsidRDefault="001A1C79" w:rsidP="00534361">
            <w:pPr>
              <w:spacing w:after="0" w:line="240" w:lineRule="auto"/>
              <w:ind w:left="135"/>
              <w:jc w:val="center"/>
              <w:rPr>
                <w:rFonts w:ascii="Times New Roman" w:hAnsi="Times New Roman" w:cs="Times New Roman"/>
              </w:rPr>
            </w:pPr>
          </w:p>
        </w:tc>
        <w:tc>
          <w:tcPr>
            <w:tcW w:w="1774" w:type="dxa"/>
            <w:tcMar>
              <w:top w:w="50" w:type="dxa"/>
              <w:left w:w="100" w:type="dxa"/>
            </w:tcMar>
            <w:vAlign w:val="center"/>
          </w:tcPr>
          <w:p w14:paraId="6E4C4985" w14:textId="77777777" w:rsidR="001A1C79" w:rsidRPr="00534361" w:rsidRDefault="001A1C79" w:rsidP="00534361">
            <w:pPr>
              <w:spacing w:after="0" w:line="240" w:lineRule="auto"/>
              <w:ind w:left="135"/>
              <w:jc w:val="center"/>
              <w:rPr>
                <w:rFonts w:ascii="Times New Roman" w:hAnsi="Times New Roman" w:cs="Times New Roman"/>
              </w:rPr>
            </w:pPr>
          </w:p>
        </w:tc>
        <w:tc>
          <w:tcPr>
            <w:tcW w:w="2615" w:type="dxa"/>
            <w:tcMar>
              <w:top w:w="50" w:type="dxa"/>
              <w:left w:w="100" w:type="dxa"/>
            </w:tcMar>
            <w:vAlign w:val="center"/>
          </w:tcPr>
          <w:p w14:paraId="7FAD62CE"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1">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386AF3" w14:paraId="19FE364F" w14:textId="77777777">
        <w:trPr>
          <w:trHeight w:val="144"/>
          <w:tblCellSpacing w:w="20" w:type="nil"/>
        </w:trPr>
        <w:tc>
          <w:tcPr>
            <w:tcW w:w="456" w:type="dxa"/>
            <w:tcMar>
              <w:top w:w="50" w:type="dxa"/>
              <w:left w:w="100" w:type="dxa"/>
            </w:tcMar>
            <w:vAlign w:val="center"/>
          </w:tcPr>
          <w:p w14:paraId="5D3233C1"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4</w:t>
            </w:r>
          </w:p>
        </w:tc>
        <w:tc>
          <w:tcPr>
            <w:tcW w:w="3168" w:type="dxa"/>
            <w:tcMar>
              <w:top w:w="50" w:type="dxa"/>
              <w:left w:w="100" w:type="dxa"/>
            </w:tcMar>
            <w:vAlign w:val="center"/>
          </w:tcPr>
          <w:p w14:paraId="69F867D9"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sz w:val="24"/>
              </w:rPr>
              <w:t>Модуль "Безопасность в быту"</w:t>
            </w:r>
          </w:p>
        </w:tc>
        <w:tc>
          <w:tcPr>
            <w:tcW w:w="966" w:type="dxa"/>
            <w:tcMar>
              <w:top w:w="50" w:type="dxa"/>
              <w:left w:w="100" w:type="dxa"/>
            </w:tcMar>
            <w:vAlign w:val="center"/>
          </w:tcPr>
          <w:p w14:paraId="79B4EFE2"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rPr>
              <w:t xml:space="preserve"> 6 </w:t>
            </w:r>
          </w:p>
        </w:tc>
        <w:tc>
          <w:tcPr>
            <w:tcW w:w="1687" w:type="dxa"/>
            <w:tcMar>
              <w:top w:w="50" w:type="dxa"/>
              <w:left w:w="100" w:type="dxa"/>
            </w:tcMar>
            <w:vAlign w:val="center"/>
          </w:tcPr>
          <w:p w14:paraId="2D639B34" w14:textId="77777777" w:rsidR="001A1C79" w:rsidRPr="00534361" w:rsidRDefault="001A1C79" w:rsidP="00534361">
            <w:pPr>
              <w:spacing w:after="0" w:line="240" w:lineRule="auto"/>
              <w:ind w:left="135"/>
              <w:jc w:val="center"/>
              <w:rPr>
                <w:rFonts w:ascii="Times New Roman" w:hAnsi="Times New Roman" w:cs="Times New Roman"/>
              </w:rPr>
            </w:pPr>
          </w:p>
        </w:tc>
        <w:tc>
          <w:tcPr>
            <w:tcW w:w="1774" w:type="dxa"/>
            <w:tcMar>
              <w:top w:w="50" w:type="dxa"/>
              <w:left w:w="100" w:type="dxa"/>
            </w:tcMar>
            <w:vAlign w:val="center"/>
          </w:tcPr>
          <w:p w14:paraId="6145D528" w14:textId="77777777" w:rsidR="001A1C79" w:rsidRPr="00534361" w:rsidRDefault="001A1C79" w:rsidP="00534361">
            <w:pPr>
              <w:spacing w:after="0" w:line="240" w:lineRule="auto"/>
              <w:ind w:left="135"/>
              <w:jc w:val="center"/>
              <w:rPr>
                <w:rFonts w:ascii="Times New Roman" w:hAnsi="Times New Roman" w:cs="Times New Roman"/>
              </w:rPr>
            </w:pPr>
          </w:p>
        </w:tc>
        <w:tc>
          <w:tcPr>
            <w:tcW w:w="2615" w:type="dxa"/>
            <w:tcMar>
              <w:top w:w="50" w:type="dxa"/>
              <w:left w:w="100" w:type="dxa"/>
            </w:tcMar>
            <w:vAlign w:val="center"/>
          </w:tcPr>
          <w:p w14:paraId="4F0F535F"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2">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386AF3" w14:paraId="7E96DD29" w14:textId="77777777">
        <w:trPr>
          <w:trHeight w:val="144"/>
          <w:tblCellSpacing w:w="20" w:type="nil"/>
        </w:trPr>
        <w:tc>
          <w:tcPr>
            <w:tcW w:w="456" w:type="dxa"/>
            <w:tcMar>
              <w:top w:w="50" w:type="dxa"/>
              <w:left w:w="100" w:type="dxa"/>
            </w:tcMar>
            <w:vAlign w:val="center"/>
          </w:tcPr>
          <w:p w14:paraId="48764386"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5</w:t>
            </w:r>
          </w:p>
        </w:tc>
        <w:tc>
          <w:tcPr>
            <w:tcW w:w="3168" w:type="dxa"/>
            <w:tcMar>
              <w:top w:w="50" w:type="dxa"/>
              <w:left w:w="100" w:type="dxa"/>
            </w:tcMar>
            <w:vAlign w:val="center"/>
          </w:tcPr>
          <w:p w14:paraId="7C0948D0"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sz w:val="24"/>
              </w:rPr>
              <w:t>Модуль "Безопасность на транспорте"</w:t>
            </w:r>
          </w:p>
        </w:tc>
        <w:tc>
          <w:tcPr>
            <w:tcW w:w="966" w:type="dxa"/>
            <w:tcMar>
              <w:top w:w="50" w:type="dxa"/>
              <w:left w:w="100" w:type="dxa"/>
            </w:tcMar>
            <w:vAlign w:val="center"/>
          </w:tcPr>
          <w:p w14:paraId="0B3B4B4D"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rPr>
              <w:t xml:space="preserve"> 7 </w:t>
            </w:r>
          </w:p>
        </w:tc>
        <w:tc>
          <w:tcPr>
            <w:tcW w:w="1687" w:type="dxa"/>
            <w:tcMar>
              <w:top w:w="50" w:type="dxa"/>
              <w:left w:w="100" w:type="dxa"/>
            </w:tcMar>
            <w:vAlign w:val="center"/>
          </w:tcPr>
          <w:p w14:paraId="7CC486A3" w14:textId="1AC13C65" w:rsidR="001A1C79" w:rsidRPr="00534361" w:rsidRDefault="001A1C79" w:rsidP="00534361">
            <w:pPr>
              <w:spacing w:after="0" w:line="240" w:lineRule="auto"/>
              <w:ind w:left="135"/>
              <w:jc w:val="center"/>
              <w:rPr>
                <w:rFonts w:ascii="Times New Roman" w:hAnsi="Times New Roman" w:cs="Times New Roman"/>
                <w:lang w:val="ru-RU"/>
              </w:rPr>
            </w:pPr>
          </w:p>
        </w:tc>
        <w:tc>
          <w:tcPr>
            <w:tcW w:w="1774" w:type="dxa"/>
            <w:tcMar>
              <w:top w:w="50" w:type="dxa"/>
              <w:left w:w="100" w:type="dxa"/>
            </w:tcMar>
            <w:vAlign w:val="center"/>
          </w:tcPr>
          <w:p w14:paraId="1A6E07DD" w14:textId="77777777" w:rsidR="001A1C79" w:rsidRPr="00534361" w:rsidRDefault="001A1C79" w:rsidP="00534361">
            <w:pPr>
              <w:spacing w:after="0" w:line="240" w:lineRule="auto"/>
              <w:ind w:left="135"/>
              <w:jc w:val="center"/>
              <w:rPr>
                <w:rFonts w:ascii="Times New Roman" w:hAnsi="Times New Roman" w:cs="Times New Roman"/>
              </w:rPr>
            </w:pPr>
          </w:p>
        </w:tc>
        <w:tc>
          <w:tcPr>
            <w:tcW w:w="2615" w:type="dxa"/>
            <w:tcMar>
              <w:top w:w="50" w:type="dxa"/>
              <w:left w:w="100" w:type="dxa"/>
            </w:tcMar>
            <w:vAlign w:val="center"/>
          </w:tcPr>
          <w:p w14:paraId="0A306B73"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3">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386AF3" w14:paraId="7AF7FDE9" w14:textId="77777777">
        <w:trPr>
          <w:trHeight w:val="144"/>
          <w:tblCellSpacing w:w="20" w:type="nil"/>
        </w:trPr>
        <w:tc>
          <w:tcPr>
            <w:tcW w:w="456" w:type="dxa"/>
            <w:tcMar>
              <w:top w:w="50" w:type="dxa"/>
              <w:left w:w="100" w:type="dxa"/>
            </w:tcMar>
            <w:vAlign w:val="center"/>
          </w:tcPr>
          <w:p w14:paraId="7CAF6B8C"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6</w:t>
            </w:r>
          </w:p>
        </w:tc>
        <w:tc>
          <w:tcPr>
            <w:tcW w:w="3168" w:type="dxa"/>
            <w:tcMar>
              <w:top w:w="50" w:type="dxa"/>
              <w:left w:w="100" w:type="dxa"/>
            </w:tcMar>
            <w:vAlign w:val="center"/>
          </w:tcPr>
          <w:p w14:paraId="70BDCB39"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"Безопасность в общественных местах"</w:t>
            </w:r>
          </w:p>
        </w:tc>
        <w:tc>
          <w:tcPr>
            <w:tcW w:w="966" w:type="dxa"/>
            <w:tcMar>
              <w:top w:w="50" w:type="dxa"/>
              <w:left w:w="100" w:type="dxa"/>
            </w:tcMar>
            <w:vAlign w:val="center"/>
          </w:tcPr>
          <w:p w14:paraId="3C2A432B"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6 </w:t>
            </w:r>
          </w:p>
        </w:tc>
        <w:tc>
          <w:tcPr>
            <w:tcW w:w="1687" w:type="dxa"/>
            <w:tcMar>
              <w:top w:w="50" w:type="dxa"/>
              <w:left w:w="100" w:type="dxa"/>
            </w:tcMar>
            <w:vAlign w:val="center"/>
          </w:tcPr>
          <w:p w14:paraId="3C5F8D08" w14:textId="02369E20" w:rsidR="001A1C79" w:rsidRPr="00534361" w:rsidRDefault="00082B96"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1774" w:type="dxa"/>
            <w:tcMar>
              <w:top w:w="50" w:type="dxa"/>
              <w:left w:w="100" w:type="dxa"/>
            </w:tcMar>
            <w:vAlign w:val="center"/>
          </w:tcPr>
          <w:p w14:paraId="38B23F87" w14:textId="1842915B" w:rsidR="001A1C79" w:rsidRPr="00534361" w:rsidRDefault="00D47C29"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2</w:t>
            </w:r>
          </w:p>
        </w:tc>
        <w:tc>
          <w:tcPr>
            <w:tcW w:w="2615" w:type="dxa"/>
            <w:tcMar>
              <w:top w:w="50" w:type="dxa"/>
              <w:left w:w="100" w:type="dxa"/>
            </w:tcMar>
            <w:vAlign w:val="center"/>
          </w:tcPr>
          <w:p w14:paraId="293BECCB"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4">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419506</w:t>
              </w:r>
            </w:hyperlink>
          </w:p>
        </w:tc>
      </w:tr>
      <w:tr w:rsidR="00534361" w:rsidRPr="00534361" w14:paraId="01EB1FB3" w14:textId="77777777">
        <w:trPr>
          <w:trHeight w:val="144"/>
          <w:tblCellSpacing w:w="20" w:type="nil"/>
        </w:trPr>
        <w:tc>
          <w:tcPr>
            <w:tcW w:w="0" w:type="auto"/>
            <w:gridSpan w:val="2"/>
            <w:tcMar>
              <w:top w:w="50" w:type="dxa"/>
              <w:left w:w="100" w:type="dxa"/>
            </w:tcMar>
            <w:vAlign w:val="center"/>
          </w:tcPr>
          <w:p w14:paraId="16D4CF81" w14:textId="77777777" w:rsidR="001A1C79" w:rsidRPr="00534361" w:rsidRDefault="00CD4A5D" w:rsidP="00534361">
            <w:pPr>
              <w:spacing w:after="0" w:line="240" w:lineRule="auto"/>
              <w:ind w:left="135"/>
              <w:rPr>
                <w:rFonts w:ascii="Times New Roman" w:hAnsi="Times New Roman" w:cs="Times New Roman"/>
                <w:b/>
                <w:bCs/>
                <w:lang w:val="ru-RU"/>
              </w:rPr>
            </w:pPr>
            <w:r w:rsidRPr="00534361">
              <w:rPr>
                <w:rFonts w:ascii="Times New Roman" w:hAnsi="Times New Roman" w:cs="Times New Roman"/>
                <w:b/>
                <w:bCs/>
                <w:sz w:val="24"/>
                <w:lang w:val="ru-RU"/>
              </w:rPr>
              <w:t>ОБЩЕЕ КОЛИЧЕСТВО ЧАСОВ ПО ПРОГРАММЕ</w:t>
            </w:r>
          </w:p>
        </w:tc>
        <w:tc>
          <w:tcPr>
            <w:tcW w:w="1518" w:type="dxa"/>
            <w:tcMar>
              <w:top w:w="50" w:type="dxa"/>
              <w:left w:w="100" w:type="dxa"/>
            </w:tcMar>
            <w:vAlign w:val="center"/>
          </w:tcPr>
          <w:p w14:paraId="7D294514" w14:textId="77777777" w:rsidR="001A1C79" w:rsidRPr="00534361" w:rsidRDefault="00CD4A5D" w:rsidP="00534361">
            <w:pPr>
              <w:spacing w:after="0" w:line="240" w:lineRule="auto"/>
              <w:ind w:left="135"/>
              <w:jc w:val="center"/>
              <w:rPr>
                <w:rFonts w:ascii="Times New Roman" w:hAnsi="Times New Roman" w:cs="Times New Roman"/>
                <w:b/>
                <w:bCs/>
              </w:rPr>
            </w:pPr>
            <w:r w:rsidRPr="00534361">
              <w:rPr>
                <w:rFonts w:ascii="Times New Roman" w:hAnsi="Times New Roman" w:cs="Times New Roman"/>
                <w:b/>
                <w:bCs/>
                <w:sz w:val="24"/>
                <w:lang w:val="ru-RU"/>
              </w:rPr>
              <w:t xml:space="preserve"> </w:t>
            </w:r>
            <w:r w:rsidRPr="00534361">
              <w:rPr>
                <w:rFonts w:ascii="Times New Roman" w:hAnsi="Times New Roman" w:cs="Times New Roman"/>
                <w:b/>
                <w:bCs/>
                <w:sz w:val="24"/>
              </w:rPr>
              <w:t xml:space="preserve">34 </w:t>
            </w:r>
          </w:p>
        </w:tc>
        <w:tc>
          <w:tcPr>
            <w:tcW w:w="1687" w:type="dxa"/>
            <w:tcMar>
              <w:top w:w="50" w:type="dxa"/>
              <w:left w:w="100" w:type="dxa"/>
            </w:tcMar>
            <w:vAlign w:val="center"/>
          </w:tcPr>
          <w:p w14:paraId="334BF977" w14:textId="1D25F8BE" w:rsidR="001A1C79" w:rsidRPr="00534361" w:rsidRDefault="00CD4A5D" w:rsidP="00534361">
            <w:pPr>
              <w:spacing w:after="0" w:line="240" w:lineRule="auto"/>
              <w:ind w:left="135"/>
              <w:jc w:val="center"/>
              <w:rPr>
                <w:rFonts w:ascii="Times New Roman" w:hAnsi="Times New Roman" w:cs="Times New Roman"/>
                <w:b/>
                <w:bCs/>
                <w:lang w:val="ru-RU"/>
              </w:rPr>
            </w:pPr>
            <w:r w:rsidRPr="00534361">
              <w:rPr>
                <w:rFonts w:ascii="Times New Roman" w:hAnsi="Times New Roman" w:cs="Times New Roman"/>
                <w:b/>
                <w:bCs/>
                <w:sz w:val="24"/>
              </w:rPr>
              <w:t xml:space="preserve"> </w:t>
            </w:r>
            <w:r w:rsidR="00523E3E" w:rsidRPr="00534361">
              <w:rPr>
                <w:rFonts w:ascii="Times New Roman" w:hAnsi="Times New Roman" w:cs="Times New Roman"/>
                <w:b/>
                <w:bCs/>
                <w:sz w:val="24"/>
                <w:lang w:val="ru-RU"/>
              </w:rPr>
              <w:t>2</w:t>
            </w:r>
          </w:p>
        </w:tc>
        <w:tc>
          <w:tcPr>
            <w:tcW w:w="1774" w:type="dxa"/>
            <w:tcMar>
              <w:top w:w="50" w:type="dxa"/>
              <w:left w:w="100" w:type="dxa"/>
            </w:tcMar>
            <w:vAlign w:val="center"/>
          </w:tcPr>
          <w:p w14:paraId="04AE24F9" w14:textId="6DDE467B" w:rsidR="001A1C79" w:rsidRPr="00534361" w:rsidRDefault="00CD4A5D" w:rsidP="00534361">
            <w:pPr>
              <w:spacing w:after="0" w:line="240" w:lineRule="auto"/>
              <w:ind w:left="135"/>
              <w:jc w:val="center"/>
              <w:rPr>
                <w:rFonts w:ascii="Times New Roman" w:hAnsi="Times New Roman" w:cs="Times New Roman"/>
                <w:b/>
                <w:bCs/>
                <w:lang w:val="ru-RU"/>
              </w:rPr>
            </w:pPr>
            <w:r w:rsidRPr="00534361">
              <w:rPr>
                <w:rFonts w:ascii="Times New Roman" w:hAnsi="Times New Roman" w:cs="Times New Roman"/>
                <w:b/>
                <w:bCs/>
                <w:sz w:val="24"/>
              </w:rPr>
              <w:t xml:space="preserve"> </w:t>
            </w:r>
            <w:r w:rsidR="008F5170" w:rsidRPr="00534361">
              <w:rPr>
                <w:rFonts w:ascii="Times New Roman" w:hAnsi="Times New Roman" w:cs="Times New Roman"/>
                <w:b/>
                <w:bCs/>
                <w:sz w:val="24"/>
                <w:lang w:val="ru-RU"/>
              </w:rPr>
              <w:t>4</w:t>
            </w:r>
          </w:p>
        </w:tc>
        <w:tc>
          <w:tcPr>
            <w:tcW w:w="2615" w:type="dxa"/>
            <w:tcMar>
              <w:top w:w="50" w:type="dxa"/>
              <w:left w:w="100" w:type="dxa"/>
            </w:tcMar>
            <w:vAlign w:val="center"/>
          </w:tcPr>
          <w:p w14:paraId="27CD16A9" w14:textId="77777777" w:rsidR="001A1C79" w:rsidRPr="00534361" w:rsidRDefault="001A1C79" w:rsidP="00534361">
            <w:pPr>
              <w:spacing w:after="0" w:line="240" w:lineRule="auto"/>
              <w:rPr>
                <w:rFonts w:ascii="Times New Roman" w:hAnsi="Times New Roman" w:cs="Times New Roman"/>
              </w:rPr>
            </w:pPr>
          </w:p>
        </w:tc>
      </w:tr>
    </w:tbl>
    <w:p w14:paraId="342BC263" w14:textId="77777777" w:rsidR="001A1C79" w:rsidRPr="00534361" w:rsidRDefault="001A1C79" w:rsidP="00534361">
      <w:pPr>
        <w:spacing w:after="0" w:line="240" w:lineRule="auto"/>
        <w:rPr>
          <w:rFonts w:ascii="Times New Roman" w:hAnsi="Times New Roman" w:cs="Times New Roman"/>
        </w:rPr>
        <w:sectPr w:rsidR="001A1C79" w:rsidRPr="00534361">
          <w:pgSz w:w="16383" w:h="11906" w:orient="landscape"/>
          <w:pgMar w:top="1134" w:right="850" w:bottom="1134" w:left="1701" w:header="720" w:footer="720" w:gutter="0"/>
          <w:cols w:space="720"/>
        </w:sectPr>
      </w:pPr>
    </w:p>
    <w:p w14:paraId="0DCD17D4" w14:textId="77777777" w:rsidR="001A1C79" w:rsidRPr="00534361" w:rsidRDefault="00CD4A5D" w:rsidP="00534361">
      <w:pPr>
        <w:spacing w:after="0" w:line="240" w:lineRule="auto"/>
        <w:ind w:left="120"/>
        <w:rPr>
          <w:rFonts w:ascii="Times New Roman" w:hAnsi="Times New Roman" w:cs="Times New Roman"/>
        </w:rPr>
      </w:pPr>
      <w:r w:rsidRPr="00534361">
        <w:rPr>
          <w:rFonts w:ascii="Times New Roman" w:hAnsi="Times New Roman" w:cs="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0"/>
        <w:gridCol w:w="4603"/>
        <w:gridCol w:w="1501"/>
        <w:gridCol w:w="1841"/>
        <w:gridCol w:w="1910"/>
        <w:gridCol w:w="2837"/>
      </w:tblGrid>
      <w:tr w:rsidR="00534361" w:rsidRPr="00534361" w14:paraId="654BA643" w14:textId="77777777">
        <w:trPr>
          <w:trHeight w:val="144"/>
          <w:tblCellSpacing w:w="20" w:type="nil"/>
        </w:trPr>
        <w:tc>
          <w:tcPr>
            <w:tcW w:w="476" w:type="dxa"/>
            <w:vMerge w:val="restart"/>
            <w:tcMar>
              <w:top w:w="50" w:type="dxa"/>
              <w:left w:w="100" w:type="dxa"/>
            </w:tcMar>
            <w:vAlign w:val="center"/>
          </w:tcPr>
          <w:p w14:paraId="1017CB8D"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 п/п </w:t>
            </w:r>
          </w:p>
          <w:p w14:paraId="7BE8A827" w14:textId="77777777" w:rsidR="001A1C79" w:rsidRPr="00534361" w:rsidRDefault="001A1C79" w:rsidP="00534361">
            <w:pPr>
              <w:spacing w:after="0" w:line="240" w:lineRule="auto"/>
              <w:ind w:left="135"/>
              <w:rPr>
                <w:rFonts w:ascii="Times New Roman" w:hAnsi="Times New Roman" w:cs="Times New Roman"/>
              </w:rPr>
            </w:pPr>
          </w:p>
        </w:tc>
        <w:tc>
          <w:tcPr>
            <w:tcW w:w="2816" w:type="dxa"/>
            <w:vMerge w:val="restart"/>
            <w:tcMar>
              <w:top w:w="50" w:type="dxa"/>
              <w:left w:w="100" w:type="dxa"/>
            </w:tcMar>
            <w:vAlign w:val="center"/>
          </w:tcPr>
          <w:p w14:paraId="2787C865"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Наименование разделов и тем программы </w:t>
            </w:r>
          </w:p>
          <w:p w14:paraId="1F1F97A5" w14:textId="77777777" w:rsidR="001A1C79" w:rsidRPr="00534361" w:rsidRDefault="001A1C79" w:rsidP="00534361">
            <w:pPr>
              <w:spacing w:after="0" w:line="240" w:lineRule="auto"/>
              <w:ind w:left="135"/>
              <w:rPr>
                <w:rFonts w:ascii="Times New Roman" w:hAnsi="Times New Roman" w:cs="Times New Roman"/>
              </w:rPr>
            </w:pPr>
          </w:p>
        </w:tc>
        <w:tc>
          <w:tcPr>
            <w:tcW w:w="0" w:type="auto"/>
            <w:gridSpan w:val="3"/>
            <w:tcMar>
              <w:top w:w="50" w:type="dxa"/>
              <w:left w:w="100" w:type="dxa"/>
            </w:tcMar>
            <w:vAlign w:val="center"/>
          </w:tcPr>
          <w:p w14:paraId="1A095D53"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b/>
                <w:sz w:val="24"/>
              </w:rPr>
              <w:t>Количество часов</w:t>
            </w:r>
          </w:p>
        </w:tc>
        <w:tc>
          <w:tcPr>
            <w:tcW w:w="2710" w:type="dxa"/>
            <w:vMerge w:val="restart"/>
            <w:tcMar>
              <w:top w:w="50" w:type="dxa"/>
              <w:left w:w="100" w:type="dxa"/>
            </w:tcMar>
            <w:vAlign w:val="center"/>
          </w:tcPr>
          <w:p w14:paraId="744DFE75"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Электронные (цифровые) образовательные ресурсы </w:t>
            </w:r>
          </w:p>
          <w:p w14:paraId="6F27CF61" w14:textId="77777777" w:rsidR="001A1C79" w:rsidRPr="00534361" w:rsidRDefault="001A1C79" w:rsidP="00534361">
            <w:pPr>
              <w:spacing w:after="0" w:line="240" w:lineRule="auto"/>
              <w:ind w:left="135"/>
              <w:rPr>
                <w:rFonts w:ascii="Times New Roman" w:hAnsi="Times New Roman" w:cs="Times New Roman"/>
              </w:rPr>
            </w:pPr>
          </w:p>
        </w:tc>
      </w:tr>
      <w:tr w:rsidR="00534361" w:rsidRPr="00534361" w14:paraId="4727BAD7" w14:textId="77777777">
        <w:trPr>
          <w:trHeight w:val="144"/>
          <w:tblCellSpacing w:w="20" w:type="nil"/>
        </w:trPr>
        <w:tc>
          <w:tcPr>
            <w:tcW w:w="0" w:type="auto"/>
            <w:vMerge/>
            <w:tcBorders>
              <w:top w:val="nil"/>
            </w:tcBorders>
            <w:tcMar>
              <w:top w:w="50" w:type="dxa"/>
              <w:left w:w="100" w:type="dxa"/>
            </w:tcMar>
          </w:tcPr>
          <w:p w14:paraId="22363315" w14:textId="77777777" w:rsidR="001A1C79" w:rsidRPr="00534361" w:rsidRDefault="001A1C79" w:rsidP="00534361">
            <w:pPr>
              <w:spacing w:after="0" w:line="240" w:lineRule="auto"/>
              <w:rPr>
                <w:rFonts w:ascii="Times New Roman" w:hAnsi="Times New Roman" w:cs="Times New Roman"/>
              </w:rPr>
            </w:pPr>
          </w:p>
        </w:tc>
        <w:tc>
          <w:tcPr>
            <w:tcW w:w="0" w:type="auto"/>
            <w:vMerge/>
            <w:tcBorders>
              <w:top w:val="nil"/>
            </w:tcBorders>
            <w:tcMar>
              <w:top w:w="50" w:type="dxa"/>
              <w:left w:w="100" w:type="dxa"/>
            </w:tcMar>
          </w:tcPr>
          <w:p w14:paraId="14525ED5" w14:textId="77777777" w:rsidR="001A1C79" w:rsidRPr="00534361" w:rsidRDefault="001A1C79" w:rsidP="00534361">
            <w:pPr>
              <w:spacing w:after="0" w:line="240" w:lineRule="auto"/>
              <w:rPr>
                <w:rFonts w:ascii="Times New Roman" w:hAnsi="Times New Roman" w:cs="Times New Roman"/>
              </w:rPr>
            </w:pPr>
          </w:p>
        </w:tc>
        <w:tc>
          <w:tcPr>
            <w:tcW w:w="999" w:type="dxa"/>
            <w:tcMar>
              <w:top w:w="50" w:type="dxa"/>
              <w:left w:w="100" w:type="dxa"/>
            </w:tcMar>
            <w:vAlign w:val="center"/>
          </w:tcPr>
          <w:p w14:paraId="370CDFAE"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Всего </w:t>
            </w:r>
          </w:p>
          <w:p w14:paraId="03EDE8F0" w14:textId="77777777" w:rsidR="001A1C79" w:rsidRPr="00534361" w:rsidRDefault="001A1C79" w:rsidP="00534361">
            <w:pPr>
              <w:spacing w:after="0" w:line="240" w:lineRule="auto"/>
              <w:ind w:left="135"/>
              <w:rPr>
                <w:rFonts w:ascii="Times New Roman" w:hAnsi="Times New Roman" w:cs="Times New Roman"/>
              </w:rPr>
            </w:pPr>
          </w:p>
        </w:tc>
        <w:tc>
          <w:tcPr>
            <w:tcW w:w="1726" w:type="dxa"/>
            <w:tcMar>
              <w:top w:w="50" w:type="dxa"/>
              <w:left w:w="100" w:type="dxa"/>
            </w:tcMar>
            <w:vAlign w:val="center"/>
          </w:tcPr>
          <w:p w14:paraId="590DE0AE"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Контрольные работы </w:t>
            </w:r>
          </w:p>
          <w:p w14:paraId="04715479" w14:textId="77777777" w:rsidR="001A1C79" w:rsidRPr="00534361" w:rsidRDefault="001A1C79" w:rsidP="00534361">
            <w:pPr>
              <w:spacing w:after="0" w:line="240" w:lineRule="auto"/>
              <w:ind w:left="135"/>
              <w:rPr>
                <w:rFonts w:ascii="Times New Roman" w:hAnsi="Times New Roman" w:cs="Times New Roman"/>
              </w:rPr>
            </w:pPr>
          </w:p>
        </w:tc>
        <w:tc>
          <w:tcPr>
            <w:tcW w:w="1811" w:type="dxa"/>
            <w:tcMar>
              <w:top w:w="50" w:type="dxa"/>
              <w:left w:w="100" w:type="dxa"/>
            </w:tcMar>
            <w:vAlign w:val="center"/>
          </w:tcPr>
          <w:p w14:paraId="0AC25098"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b/>
                <w:sz w:val="24"/>
              </w:rPr>
              <w:t xml:space="preserve">Практические работы </w:t>
            </w:r>
          </w:p>
          <w:p w14:paraId="5B9A9841" w14:textId="77777777" w:rsidR="001A1C79" w:rsidRPr="00534361" w:rsidRDefault="001A1C79" w:rsidP="00534361">
            <w:pPr>
              <w:spacing w:after="0" w:line="240" w:lineRule="auto"/>
              <w:ind w:left="135"/>
              <w:rPr>
                <w:rFonts w:ascii="Times New Roman" w:hAnsi="Times New Roman" w:cs="Times New Roman"/>
              </w:rPr>
            </w:pPr>
          </w:p>
        </w:tc>
        <w:tc>
          <w:tcPr>
            <w:tcW w:w="0" w:type="auto"/>
            <w:vMerge/>
            <w:tcBorders>
              <w:top w:val="nil"/>
            </w:tcBorders>
            <w:tcMar>
              <w:top w:w="50" w:type="dxa"/>
              <w:left w:w="100" w:type="dxa"/>
            </w:tcMar>
          </w:tcPr>
          <w:p w14:paraId="54CFE8ED" w14:textId="77777777" w:rsidR="001A1C79" w:rsidRPr="00534361" w:rsidRDefault="001A1C79" w:rsidP="00534361">
            <w:pPr>
              <w:spacing w:after="0" w:line="240" w:lineRule="auto"/>
              <w:rPr>
                <w:rFonts w:ascii="Times New Roman" w:hAnsi="Times New Roman" w:cs="Times New Roman"/>
              </w:rPr>
            </w:pPr>
          </w:p>
        </w:tc>
      </w:tr>
      <w:tr w:rsidR="00534361" w:rsidRPr="00386AF3" w14:paraId="227B4FA4" w14:textId="77777777">
        <w:trPr>
          <w:trHeight w:val="144"/>
          <w:tblCellSpacing w:w="20" w:type="nil"/>
        </w:trPr>
        <w:tc>
          <w:tcPr>
            <w:tcW w:w="476" w:type="dxa"/>
            <w:tcMar>
              <w:top w:w="50" w:type="dxa"/>
              <w:left w:w="100" w:type="dxa"/>
            </w:tcMar>
            <w:vAlign w:val="center"/>
          </w:tcPr>
          <w:p w14:paraId="5A37B5C7"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1</w:t>
            </w:r>
          </w:p>
        </w:tc>
        <w:tc>
          <w:tcPr>
            <w:tcW w:w="2816" w:type="dxa"/>
            <w:tcMar>
              <w:top w:w="50" w:type="dxa"/>
              <w:left w:w="100" w:type="dxa"/>
            </w:tcMar>
            <w:vAlign w:val="center"/>
          </w:tcPr>
          <w:p w14:paraId="26456DCF"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"Безопасность в природной среде"</w:t>
            </w:r>
          </w:p>
        </w:tc>
        <w:tc>
          <w:tcPr>
            <w:tcW w:w="999" w:type="dxa"/>
            <w:tcMar>
              <w:top w:w="50" w:type="dxa"/>
              <w:left w:w="100" w:type="dxa"/>
            </w:tcMar>
            <w:vAlign w:val="center"/>
          </w:tcPr>
          <w:p w14:paraId="509261DC"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9 </w:t>
            </w:r>
          </w:p>
        </w:tc>
        <w:tc>
          <w:tcPr>
            <w:tcW w:w="1726" w:type="dxa"/>
            <w:tcMar>
              <w:top w:w="50" w:type="dxa"/>
              <w:left w:w="100" w:type="dxa"/>
            </w:tcMar>
            <w:vAlign w:val="center"/>
          </w:tcPr>
          <w:p w14:paraId="1AC10F96" w14:textId="77777777" w:rsidR="001A1C79" w:rsidRPr="00534361" w:rsidRDefault="001A1C79" w:rsidP="00534361">
            <w:pPr>
              <w:spacing w:after="0" w:line="240" w:lineRule="auto"/>
              <w:ind w:left="135"/>
              <w:jc w:val="center"/>
              <w:rPr>
                <w:rFonts w:ascii="Times New Roman" w:hAnsi="Times New Roman" w:cs="Times New Roman"/>
              </w:rPr>
            </w:pPr>
          </w:p>
        </w:tc>
        <w:tc>
          <w:tcPr>
            <w:tcW w:w="1811" w:type="dxa"/>
            <w:tcMar>
              <w:top w:w="50" w:type="dxa"/>
              <w:left w:w="100" w:type="dxa"/>
            </w:tcMar>
            <w:vAlign w:val="center"/>
          </w:tcPr>
          <w:p w14:paraId="7B7FBF16" w14:textId="39957F54" w:rsidR="001A1C79" w:rsidRPr="00534361" w:rsidRDefault="00A701FF"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4</w:t>
            </w:r>
          </w:p>
        </w:tc>
        <w:tc>
          <w:tcPr>
            <w:tcW w:w="2710" w:type="dxa"/>
            <w:tcMar>
              <w:top w:w="50" w:type="dxa"/>
              <w:left w:w="100" w:type="dxa"/>
            </w:tcMar>
            <w:vAlign w:val="center"/>
          </w:tcPr>
          <w:p w14:paraId="6ED2A7C6"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5">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w:t>
              </w:r>
              <w:r w:rsidRPr="00534361">
                <w:rPr>
                  <w:rFonts w:ascii="Times New Roman" w:hAnsi="Times New Roman" w:cs="Times New Roman"/>
                  <w:u w:val="single"/>
                </w:rPr>
                <w:t>b</w:t>
              </w:r>
              <w:r w:rsidRPr="00534361">
                <w:rPr>
                  <w:rFonts w:ascii="Times New Roman" w:hAnsi="Times New Roman" w:cs="Times New Roman"/>
                  <w:u w:val="single"/>
                  <w:lang w:val="ru-RU"/>
                </w:rPr>
                <w:t>590</w:t>
              </w:r>
            </w:hyperlink>
          </w:p>
        </w:tc>
      </w:tr>
      <w:tr w:rsidR="00534361" w:rsidRPr="00386AF3" w14:paraId="53B8676E" w14:textId="77777777">
        <w:trPr>
          <w:trHeight w:val="144"/>
          <w:tblCellSpacing w:w="20" w:type="nil"/>
        </w:trPr>
        <w:tc>
          <w:tcPr>
            <w:tcW w:w="476" w:type="dxa"/>
            <w:tcMar>
              <w:top w:w="50" w:type="dxa"/>
              <w:left w:w="100" w:type="dxa"/>
            </w:tcMar>
            <w:vAlign w:val="center"/>
          </w:tcPr>
          <w:p w14:paraId="6FAB1207"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2</w:t>
            </w:r>
          </w:p>
        </w:tc>
        <w:tc>
          <w:tcPr>
            <w:tcW w:w="2816" w:type="dxa"/>
            <w:tcMar>
              <w:top w:w="50" w:type="dxa"/>
              <w:left w:w="100" w:type="dxa"/>
            </w:tcMar>
            <w:vAlign w:val="center"/>
          </w:tcPr>
          <w:p w14:paraId="10DF9360"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"Основы медицинских знаний. Оказание первой помощи"</w:t>
            </w:r>
          </w:p>
        </w:tc>
        <w:tc>
          <w:tcPr>
            <w:tcW w:w="999" w:type="dxa"/>
            <w:tcMar>
              <w:top w:w="50" w:type="dxa"/>
              <w:left w:w="100" w:type="dxa"/>
            </w:tcMar>
            <w:vAlign w:val="center"/>
          </w:tcPr>
          <w:p w14:paraId="6C259507"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7 </w:t>
            </w:r>
          </w:p>
        </w:tc>
        <w:tc>
          <w:tcPr>
            <w:tcW w:w="1726" w:type="dxa"/>
            <w:tcMar>
              <w:top w:w="50" w:type="dxa"/>
              <w:left w:w="100" w:type="dxa"/>
            </w:tcMar>
            <w:vAlign w:val="center"/>
          </w:tcPr>
          <w:p w14:paraId="78D30E7F" w14:textId="1A33AC3B" w:rsidR="001A1C79" w:rsidRPr="00534361" w:rsidRDefault="003802CD"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1811" w:type="dxa"/>
            <w:tcMar>
              <w:top w:w="50" w:type="dxa"/>
              <w:left w:w="100" w:type="dxa"/>
            </w:tcMar>
            <w:vAlign w:val="center"/>
          </w:tcPr>
          <w:p w14:paraId="53E02023" w14:textId="3742941B" w:rsidR="001A1C79" w:rsidRPr="00534361" w:rsidRDefault="00A701FF"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3</w:t>
            </w:r>
          </w:p>
        </w:tc>
        <w:tc>
          <w:tcPr>
            <w:tcW w:w="2710" w:type="dxa"/>
            <w:tcMar>
              <w:top w:w="50" w:type="dxa"/>
              <w:left w:w="100" w:type="dxa"/>
            </w:tcMar>
            <w:vAlign w:val="center"/>
          </w:tcPr>
          <w:p w14:paraId="583DBE3F"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6">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w:t>
              </w:r>
              <w:r w:rsidRPr="00534361">
                <w:rPr>
                  <w:rFonts w:ascii="Times New Roman" w:hAnsi="Times New Roman" w:cs="Times New Roman"/>
                  <w:u w:val="single"/>
                </w:rPr>
                <w:t>b</w:t>
              </w:r>
              <w:r w:rsidRPr="00534361">
                <w:rPr>
                  <w:rFonts w:ascii="Times New Roman" w:hAnsi="Times New Roman" w:cs="Times New Roman"/>
                  <w:u w:val="single"/>
                  <w:lang w:val="ru-RU"/>
                </w:rPr>
                <w:t>590</w:t>
              </w:r>
            </w:hyperlink>
          </w:p>
        </w:tc>
      </w:tr>
      <w:tr w:rsidR="00534361" w:rsidRPr="00386AF3" w14:paraId="1785DE5E" w14:textId="77777777">
        <w:trPr>
          <w:trHeight w:val="144"/>
          <w:tblCellSpacing w:w="20" w:type="nil"/>
        </w:trPr>
        <w:tc>
          <w:tcPr>
            <w:tcW w:w="476" w:type="dxa"/>
            <w:tcMar>
              <w:top w:w="50" w:type="dxa"/>
              <w:left w:w="100" w:type="dxa"/>
            </w:tcMar>
            <w:vAlign w:val="center"/>
          </w:tcPr>
          <w:p w14:paraId="6464BA0E" w14:textId="77777777" w:rsidR="001A1C79" w:rsidRPr="00534361" w:rsidRDefault="00CD4A5D" w:rsidP="00534361">
            <w:pPr>
              <w:spacing w:after="0" w:line="240" w:lineRule="auto"/>
              <w:rPr>
                <w:rFonts w:ascii="Times New Roman" w:hAnsi="Times New Roman" w:cs="Times New Roman"/>
              </w:rPr>
            </w:pPr>
            <w:bookmarkStart w:id="11" w:name="_Hlk175557205"/>
            <w:r w:rsidRPr="00534361">
              <w:rPr>
                <w:rFonts w:ascii="Times New Roman" w:hAnsi="Times New Roman" w:cs="Times New Roman"/>
                <w:sz w:val="24"/>
              </w:rPr>
              <w:t>3</w:t>
            </w:r>
          </w:p>
        </w:tc>
        <w:tc>
          <w:tcPr>
            <w:tcW w:w="2816" w:type="dxa"/>
            <w:tcMar>
              <w:top w:w="50" w:type="dxa"/>
              <w:left w:w="100" w:type="dxa"/>
            </w:tcMar>
            <w:vAlign w:val="center"/>
          </w:tcPr>
          <w:p w14:paraId="074295CA" w14:textId="77777777" w:rsidR="001A1C79" w:rsidRPr="00534361" w:rsidRDefault="00CD4A5D" w:rsidP="00534361">
            <w:pPr>
              <w:spacing w:after="0" w:line="240" w:lineRule="auto"/>
              <w:ind w:left="135"/>
              <w:rPr>
                <w:rFonts w:ascii="Times New Roman" w:hAnsi="Times New Roman" w:cs="Times New Roman"/>
              </w:rPr>
            </w:pPr>
            <w:r w:rsidRPr="00534361">
              <w:rPr>
                <w:rFonts w:ascii="Times New Roman" w:hAnsi="Times New Roman" w:cs="Times New Roman"/>
                <w:sz w:val="24"/>
              </w:rPr>
              <w:t>Модуль "Безопасность в социуме"</w:t>
            </w:r>
          </w:p>
        </w:tc>
        <w:tc>
          <w:tcPr>
            <w:tcW w:w="999" w:type="dxa"/>
            <w:tcMar>
              <w:top w:w="50" w:type="dxa"/>
              <w:left w:w="100" w:type="dxa"/>
            </w:tcMar>
            <w:vAlign w:val="center"/>
          </w:tcPr>
          <w:p w14:paraId="20790CAC"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rPr>
              <w:t xml:space="preserve"> 6 </w:t>
            </w:r>
          </w:p>
        </w:tc>
        <w:tc>
          <w:tcPr>
            <w:tcW w:w="1726" w:type="dxa"/>
            <w:tcMar>
              <w:top w:w="50" w:type="dxa"/>
              <w:left w:w="100" w:type="dxa"/>
            </w:tcMar>
            <w:vAlign w:val="center"/>
          </w:tcPr>
          <w:p w14:paraId="5EE7F55A" w14:textId="77777777" w:rsidR="001A1C79" w:rsidRPr="00534361" w:rsidRDefault="001A1C79" w:rsidP="00534361">
            <w:pPr>
              <w:spacing w:after="0" w:line="240" w:lineRule="auto"/>
              <w:ind w:left="135"/>
              <w:jc w:val="center"/>
              <w:rPr>
                <w:rFonts w:ascii="Times New Roman" w:hAnsi="Times New Roman" w:cs="Times New Roman"/>
              </w:rPr>
            </w:pPr>
          </w:p>
        </w:tc>
        <w:tc>
          <w:tcPr>
            <w:tcW w:w="1811" w:type="dxa"/>
            <w:tcMar>
              <w:top w:w="50" w:type="dxa"/>
              <w:left w:w="100" w:type="dxa"/>
            </w:tcMar>
            <w:vAlign w:val="center"/>
          </w:tcPr>
          <w:p w14:paraId="03BC79DB" w14:textId="77777777" w:rsidR="001A1C79" w:rsidRPr="00534361" w:rsidRDefault="001A1C79" w:rsidP="00534361">
            <w:pPr>
              <w:spacing w:after="0" w:line="240" w:lineRule="auto"/>
              <w:ind w:left="135"/>
              <w:jc w:val="center"/>
              <w:rPr>
                <w:rFonts w:ascii="Times New Roman" w:hAnsi="Times New Roman" w:cs="Times New Roman"/>
              </w:rPr>
            </w:pPr>
          </w:p>
        </w:tc>
        <w:tc>
          <w:tcPr>
            <w:tcW w:w="2710" w:type="dxa"/>
            <w:tcMar>
              <w:top w:w="50" w:type="dxa"/>
              <w:left w:w="100" w:type="dxa"/>
            </w:tcMar>
            <w:vAlign w:val="center"/>
          </w:tcPr>
          <w:p w14:paraId="709B7935"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7">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w:t>
              </w:r>
              <w:r w:rsidRPr="00534361">
                <w:rPr>
                  <w:rFonts w:ascii="Times New Roman" w:hAnsi="Times New Roman" w:cs="Times New Roman"/>
                  <w:u w:val="single"/>
                </w:rPr>
                <w:t>b</w:t>
              </w:r>
              <w:r w:rsidRPr="00534361">
                <w:rPr>
                  <w:rFonts w:ascii="Times New Roman" w:hAnsi="Times New Roman" w:cs="Times New Roman"/>
                  <w:u w:val="single"/>
                  <w:lang w:val="ru-RU"/>
                </w:rPr>
                <w:t>590</w:t>
              </w:r>
            </w:hyperlink>
          </w:p>
        </w:tc>
      </w:tr>
      <w:tr w:rsidR="00534361" w:rsidRPr="00386AF3" w14:paraId="6204DC55" w14:textId="77777777">
        <w:trPr>
          <w:trHeight w:val="144"/>
          <w:tblCellSpacing w:w="20" w:type="nil"/>
        </w:trPr>
        <w:tc>
          <w:tcPr>
            <w:tcW w:w="476" w:type="dxa"/>
            <w:tcMar>
              <w:top w:w="50" w:type="dxa"/>
              <w:left w:w="100" w:type="dxa"/>
            </w:tcMar>
            <w:vAlign w:val="center"/>
          </w:tcPr>
          <w:p w14:paraId="05B07639"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4</w:t>
            </w:r>
          </w:p>
        </w:tc>
        <w:tc>
          <w:tcPr>
            <w:tcW w:w="2816" w:type="dxa"/>
            <w:tcMar>
              <w:top w:w="50" w:type="dxa"/>
              <w:left w:w="100" w:type="dxa"/>
            </w:tcMar>
            <w:vAlign w:val="center"/>
          </w:tcPr>
          <w:p w14:paraId="5DB4136A"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"Безопасность в информационном пространстве"</w:t>
            </w:r>
          </w:p>
        </w:tc>
        <w:tc>
          <w:tcPr>
            <w:tcW w:w="999" w:type="dxa"/>
            <w:tcMar>
              <w:top w:w="50" w:type="dxa"/>
              <w:left w:w="100" w:type="dxa"/>
            </w:tcMar>
            <w:vAlign w:val="center"/>
          </w:tcPr>
          <w:p w14:paraId="6059B7E0"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5 </w:t>
            </w:r>
          </w:p>
        </w:tc>
        <w:tc>
          <w:tcPr>
            <w:tcW w:w="1726" w:type="dxa"/>
            <w:tcMar>
              <w:top w:w="50" w:type="dxa"/>
              <w:left w:w="100" w:type="dxa"/>
            </w:tcMar>
            <w:vAlign w:val="center"/>
          </w:tcPr>
          <w:p w14:paraId="6CEFFB91" w14:textId="77777777" w:rsidR="001A1C79" w:rsidRPr="00534361" w:rsidRDefault="001A1C79" w:rsidP="00534361">
            <w:pPr>
              <w:spacing w:after="0" w:line="240" w:lineRule="auto"/>
              <w:ind w:left="135"/>
              <w:jc w:val="center"/>
              <w:rPr>
                <w:rFonts w:ascii="Times New Roman" w:hAnsi="Times New Roman" w:cs="Times New Roman"/>
              </w:rPr>
            </w:pPr>
          </w:p>
        </w:tc>
        <w:tc>
          <w:tcPr>
            <w:tcW w:w="1811" w:type="dxa"/>
            <w:tcMar>
              <w:top w:w="50" w:type="dxa"/>
              <w:left w:w="100" w:type="dxa"/>
            </w:tcMar>
            <w:vAlign w:val="center"/>
          </w:tcPr>
          <w:p w14:paraId="4D92D8CB" w14:textId="77777777" w:rsidR="001A1C79" w:rsidRPr="00534361" w:rsidRDefault="001A1C79" w:rsidP="00534361">
            <w:pPr>
              <w:spacing w:after="0" w:line="240" w:lineRule="auto"/>
              <w:ind w:left="135"/>
              <w:jc w:val="center"/>
              <w:rPr>
                <w:rFonts w:ascii="Times New Roman" w:hAnsi="Times New Roman" w:cs="Times New Roman"/>
              </w:rPr>
            </w:pPr>
          </w:p>
        </w:tc>
        <w:tc>
          <w:tcPr>
            <w:tcW w:w="2710" w:type="dxa"/>
            <w:tcMar>
              <w:top w:w="50" w:type="dxa"/>
              <w:left w:w="100" w:type="dxa"/>
            </w:tcMar>
            <w:vAlign w:val="center"/>
          </w:tcPr>
          <w:p w14:paraId="1593CBF9"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8">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w:t>
              </w:r>
              <w:r w:rsidRPr="00534361">
                <w:rPr>
                  <w:rFonts w:ascii="Times New Roman" w:hAnsi="Times New Roman" w:cs="Times New Roman"/>
                  <w:u w:val="single"/>
                </w:rPr>
                <w:t>b</w:t>
              </w:r>
              <w:r w:rsidRPr="00534361">
                <w:rPr>
                  <w:rFonts w:ascii="Times New Roman" w:hAnsi="Times New Roman" w:cs="Times New Roman"/>
                  <w:u w:val="single"/>
                  <w:lang w:val="ru-RU"/>
                </w:rPr>
                <w:t>590</w:t>
              </w:r>
            </w:hyperlink>
          </w:p>
        </w:tc>
      </w:tr>
      <w:tr w:rsidR="00534361" w:rsidRPr="00386AF3" w14:paraId="040A3926" w14:textId="77777777">
        <w:trPr>
          <w:trHeight w:val="144"/>
          <w:tblCellSpacing w:w="20" w:type="nil"/>
        </w:trPr>
        <w:tc>
          <w:tcPr>
            <w:tcW w:w="476" w:type="dxa"/>
            <w:tcMar>
              <w:top w:w="50" w:type="dxa"/>
              <w:left w:w="100" w:type="dxa"/>
            </w:tcMar>
            <w:vAlign w:val="center"/>
          </w:tcPr>
          <w:p w14:paraId="6F8590A7" w14:textId="77777777" w:rsidR="001A1C79" w:rsidRPr="00534361" w:rsidRDefault="00CD4A5D" w:rsidP="00534361">
            <w:pPr>
              <w:spacing w:after="0" w:line="240" w:lineRule="auto"/>
              <w:rPr>
                <w:rFonts w:ascii="Times New Roman" w:hAnsi="Times New Roman" w:cs="Times New Roman"/>
              </w:rPr>
            </w:pPr>
            <w:r w:rsidRPr="00534361">
              <w:rPr>
                <w:rFonts w:ascii="Times New Roman" w:hAnsi="Times New Roman" w:cs="Times New Roman"/>
                <w:sz w:val="24"/>
              </w:rPr>
              <w:t>5</w:t>
            </w:r>
          </w:p>
        </w:tc>
        <w:tc>
          <w:tcPr>
            <w:tcW w:w="2816" w:type="dxa"/>
            <w:tcMar>
              <w:top w:w="50" w:type="dxa"/>
              <w:left w:w="100" w:type="dxa"/>
            </w:tcMar>
            <w:vAlign w:val="center"/>
          </w:tcPr>
          <w:p w14:paraId="720B4675"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Модуль "Основы противодействия экстремизму и терроризму"</w:t>
            </w:r>
          </w:p>
        </w:tc>
        <w:tc>
          <w:tcPr>
            <w:tcW w:w="999" w:type="dxa"/>
            <w:tcMar>
              <w:top w:w="50" w:type="dxa"/>
              <w:left w:w="100" w:type="dxa"/>
            </w:tcMar>
            <w:vAlign w:val="center"/>
          </w:tcPr>
          <w:p w14:paraId="359AF702" w14:textId="77777777" w:rsidR="001A1C79" w:rsidRPr="00534361" w:rsidRDefault="00CD4A5D" w:rsidP="00534361">
            <w:pPr>
              <w:spacing w:after="0" w:line="240" w:lineRule="auto"/>
              <w:ind w:left="135"/>
              <w:jc w:val="center"/>
              <w:rPr>
                <w:rFonts w:ascii="Times New Roman" w:hAnsi="Times New Roman" w:cs="Times New Roman"/>
              </w:rPr>
            </w:pPr>
            <w:r w:rsidRPr="00534361">
              <w:rPr>
                <w:rFonts w:ascii="Times New Roman" w:hAnsi="Times New Roman" w:cs="Times New Roman"/>
                <w:sz w:val="24"/>
                <w:lang w:val="ru-RU"/>
              </w:rPr>
              <w:t xml:space="preserve"> </w:t>
            </w:r>
            <w:r w:rsidRPr="00534361">
              <w:rPr>
                <w:rFonts w:ascii="Times New Roman" w:hAnsi="Times New Roman" w:cs="Times New Roman"/>
                <w:sz w:val="24"/>
              </w:rPr>
              <w:t xml:space="preserve">7 </w:t>
            </w:r>
          </w:p>
        </w:tc>
        <w:tc>
          <w:tcPr>
            <w:tcW w:w="1726" w:type="dxa"/>
            <w:tcMar>
              <w:top w:w="50" w:type="dxa"/>
              <w:left w:w="100" w:type="dxa"/>
            </w:tcMar>
            <w:vAlign w:val="center"/>
          </w:tcPr>
          <w:p w14:paraId="1502CEFC" w14:textId="4B6318D2" w:rsidR="001A1C79" w:rsidRPr="00534361" w:rsidRDefault="003802CD"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1811" w:type="dxa"/>
            <w:tcMar>
              <w:top w:w="50" w:type="dxa"/>
              <w:left w:w="100" w:type="dxa"/>
            </w:tcMar>
            <w:vAlign w:val="center"/>
          </w:tcPr>
          <w:p w14:paraId="27CB696C" w14:textId="1038B172" w:rsidR="001A1C79" w:rsidRPr="00534361" w:rsidRDefault="00A701FF" w:rsidP="00534361">
            <w:pPr>
              <w:spacing w:after="0" w:line="240" w:lineRule="auto"/>
              <w:ind w:left="135"/>
              <w:jc w:val="center"/>
              <w:rPr>
                <w:rFonts w:ascii="Times New Roman" w:hAnsi="Times New Roman" w:cs="Times New Roman"/>
                <w:lang w:val="ru-RU"/>
              </w:rPr>
            </w:pPr>
            <w:r w:rsidRPr="00534361">
              <w:rPr>
                <w:rFonts w:ascii="Times New Roman" w:hAnsi="Times New Roman" w:cs="Times New Roman"/>
                <w:lang w:val="ru-RU"/>
              </w:rPr>
              <w:t>1</w:t>
            </w:r>
          </w:p>
        </w:tc>
        <w:tc>
          <w:tcPr>
            <w:tcW w:w="2710" w:type="dxa"/>
            <w:tcMar>
              <w:top w:w="50" w:type="dxa"/>
              <w:left w:w="100" w:type="dxa"/>
            </w:tcMar>
            <w:vAlign w:val="center"/>
          </w:tcPr>
          <w:p w14:paraId="41981FD6" w14:textId="77777777" w:rsidR="001A1C79" w:rsidRPr="00534361" w:rsidRDefault="00CD4A5D" w:rsidP="00534361">
            <w:pPr>
              <w:spacing w:after="0" w:line="240" w:lineRule="auto"/>
              <w:ind w:left="135"/>
              <w:rPr>
                <w:rFonts w:ascii="Times New Roman" w:hAnsi="Times New Roman" w:cs="Times New Roman"/>
                <w:lang w:val="ru-RU"/>
              </w:rPr>
            </w:pPr>
            <w:r w:rsidRPr="00534361">
              <w:rPr>
                <w:rFonts w:ascii="Times New Roman" w:hAnsi="Times New Roman" w:cs="Times New Roman"/>
                <w:sz w:val="24"/>
                <w:lang w:val="ru-RU"/>
              </w:rPr>
              <w:t xml:space="preserve">Библиотека ЦОК </w:t>
            </w:r>
            <w:hyperlink r:id="rId19">
              <w:r w:rsidRPr="00534361">
                <w:rPr>
                  <w:rFonts w:ascii="Times New Roman" w:hAnsi="Times New Roman" w:cs="Times New Roman"/>
                  <w:u w:val="single"/>
                </w:rPr>
                <w:t>https</w:t>
              </w:r>
              <w:r w:rsidRPr="00534361">
                <w:rPr>
                  <w:rFonts w:ascii="Times New Roman" w:hAnsi="Times New Roman" w:cs="Times New Roman"/>
                  <w:u w:val="single"/>
                  <w:lang w:val="ru-RU"/>
                </w:rPr>
                <w:t>://</w:t>
              </w:r>
              <w:r w:rsidRPr="00534361">
                <w:rPr>
                  <w:rFonts w:ascii="Times New Roman" w:hAnsi="Times New Roman" w:cs="Times New Roman"/>
                  <w:u w:val="single"/>
                </w:rPr>
                <w:t>m</w:t>
              </w:r>
              <w:r w:rsidRPr="00534361">
                <w:rPr>
                  <w:rFonts w:ascii="Times New Roman" w:hAnsi="Times New Roman" w:cs="Times New Roman"/>
                  <w:u w:val="single"/>
                  <w:lang w:val="ru-RU"/>
                </w:rPr>
                <w:t>.</w:t>
              </w:r>
              <w:r w:rsidRPr="00534361">
                <w:rPr>
                  <w:rFonts w:ascii="Times New Roman" w:hAnsi="Times New Roman" w:cs="Times New Roman"/>
                  <w:u w:val="single"/>
                </w:rPr>
                <w:t>edsoo</w:t>
              </w:r>
              <w:r w:rsidRPr="00534361">
                <w:rPr>
                  <w:rFonts w:ascii="Times New Roman" w:hAnsi="Times New Roman" w:cs="Times New Roman"/>
                  <w:u w:val="single"/>
                  <w:lang w:val="ru-RU"/>
                </w:rPr>
                <w:t>.</w:t>
              </w:r>
              <w:r w:rsidRPr="00534361">
                <w:rPr>
                  <w:rFonts w:ascii="Times New Roman" w:hAnsi="Times New Roman" w:cs="Times New Roman"/>
                  <w:u w:val="single"/>
                </w:rPr>
                <w:t>ru</w:t>
              </w:r>
              <w:r w:rsidRPr="00534361">
                <w:rPr>
                  <w:rFonts w:ascii="Times New Roman" w:hAnsi="Times New Roman" w:cs="Times New Roman"/>
                  <w:u w:val="single"/>
                  <w:lang w:val="ru-RU"/>
                </w:rPr>
                <w:t>/7</w:t>
              </w:r>
              <w:r w:rsidRPr="00534361">
                <w:rPr>
                  <w:rFonts w:ascii="Times New Roman" w:hAnsi="Times New Roman" w:cs="Times New Roman"/>
                  <w:u w:val="single"/>
                </w:rPr>
                <w:t>f</w:t>
              </w:r>
              <w:r w:rsidRPr="00534361">
                <w:rPr>
                  <w:rFonts w:ascii="Times New Roman" w:hAnsi="Times New Roman" w:cs="Times New Roman"/>
                  <w:u w:val="single"/>
                  <w:lang w:val="ru-RU"/>
                </w:rPr>
                <w:t>41</w:t>
              </w:r>
              <w:r w:rsidRPr="00534361">
                <w:rPr>
                  <w:rFonts w:ascii="Times New Roman" w:hAnsi="Times New Roman" w:cs="Times New Roman"/>
                  <w:u w:val="single"/>
                </w:rPr>
                <w:t>b</w:t>
              </w:r>
              <w:r w:rsidRPr="00534361">
                <w:rPr>
                  <w:rFonts w:ascii="Times New Roman" w:hAnsi="Times New Roman" w:cs="Times New Roman"/>
                  <w:u w:val="single"/>
                  <w:lang w:val="ru-RU"/>
                </w:rPr>
                <w:t>590</w:t>
              </w:r>
            </w:hyperlink>
          </w:p>
        </w:tc>
      </w:tr>
      <w:bookmarkEnd w:id="11"/>
      <w:tr w:rsidR="00534361" w:rsidRPr="00534361" w14:paraId="7EC7E476" w14:textId="77777777">
        <w:trPr>
          <w:trHeight w:val="144"/>
          <w:tblCellSpacing w:w="20" w:type="nil"/>
        </w:trPr>
        <w:tc>
          <w:tcPr>
            <w:tcW w:w="0" w:type="auto"/>
            <w:gridSpan w:val="2"/>
            <w:tcMar>
              <w:top w:w="50" w:type="dxa"/>
              <w:left w:w="100" w:type="dxa"/>
            </w:tcMar>
            <w:vAlign w:val="center"/>
          </w:tcPr>
          <w:p w14:paraId="173F2992" w14:textId="77777777" w:rsidR="001A1C79" w:rsidRPr="00534361" w:rsidRDefault="00CD4A5D" w:rsidP="00534361">
            <w:pPr>
              <w:spacing w:after="0" w:line="240" w:lineRule="auto"/>
              <w:ind w:left="135"/>
              <w:rPr>
                <w:rFonts w:ascii="Times New Roman" w:hAnsi="Times New Roman" w:cs="Times New Roman"/>
                <w:b/>
                <w:bCs/>
                <w:lang w:val="ru-RU"/>
              </w:rPr>
            </w:pPr>
            <w:r w:rsidRPr="00534361">
              <w:rPr>
                <w:rFonts w:ascii="Times New Roman" w:hAnsi="Times New Roman" w:cs="Times New Roman"/>
                <w:b/>
                <w:bCs/>
                <w:sz w:val="24"/>
                <w:lang w:val="ru-RU"/>
              </w:rPr>
              <w:t>ОБЩЕЕ КОЛИЧЕСТВО ЧАСОВ ПО ПРОГРАММЕ</w:t>
            </w:r>
          </w:p>
        </w:tc>
        <w:tc>
          <w:tcPr>
            <w:tcW w:w="1570" w:type="dxa"/>
            <w:tcMar>
              <w:top w:w="50" w:type="dxa"/>
              <w:left w:w="100" w:type="dxa"/>
            </w:tcMar>
            <w:vAlign w:val="center"/>
          </w:tcPr>
          <w:p w14:paraId="6D2A7371" w14:textId="77777777" w:rsidR="001A1C79" w:rsidRPr="00534361" w:rsidRDefault="00CD4A5D" w:rsidP="00534361">
            <w:pPr>
              <w:spacing w:after="0" w:line="240" w:lineRule="auto"/>
              <w:ind w:left="135"/>
              <w:jc w:val="center"/>
              <w:rPr>
                <w:rFonts w:ascii="Times New Roman" w:hAnsi="Times New Roman" w:cs="Times New Roman"/>
                <w:b/>
                <w:bCs/>
              </w:rPr>
            </w:pPr>
            <w:r w:rsidRPr="00534361">
              <w:rPr>
                <w:rFonts w:ascii="Times New Roman" w:hAnsi="Times New Roman" w:cs="Times New Roman"/>
                <w:b/>
                <w:bCs/>
                <w:sz w:val="24"/>
                <w:lang w:val="ru-RU"/>
              </w:rPr>
              <w:t xml:space="preserve"> </w:t>
            </w:r>
            <w:r w:rsidRPr="00534361">
              <w:rPr>
                <w:rFonts w:ascii="Times New Roman" w:hAnsi="Times New Roman" w:cs="Times New Roman"/>
                <w:b/>
                <w:bCs/>
                <w:sz w:val="24"/>
              </w:rPr>
              <w:t xml:space="preserve">34 </w:t>
            </w:r>
          </w:p>
        </w:tc>
        <w:tc>
          <w:tcPr>
            <w:tcW w:w="1726" w:type="dxa"/>
            <w:tcMar>
              <w:top w:w="50" w:type="dxa"/>
              <w:left w:w="100" w:type="dxa"/>
            </w:tcMar>
            <w:vAlign w:val="center"/>
          </w:tcPr>
          <w:p w14:paraId="109BB91B" w14:textId="4EB552FB" w:rsidR="001A1C79" w:rsidRPr="00534361" w:rsidRDefault="00CD4A5D" w:rsidP="00534361">
            <w:pPr>
              <w:spacing w:after="0" w:line="240" w:lineRule="auto"/>
              <w:ind w:left="135"/>
              <w:jc w:val="center"/>
              <w:rPr>
                <w:rFonts w:ascii="Times New Roman" w:hAnsi="Times New Roman" w:cs="Times New Roman"/>
                <w:b/>
                <w:bCs/>
                <w:lang w:val="ru-RU"/>
              </w:rPr>
            </w:pPr>
            <w:r w:rsidRPr="00534361">
              <w:rPr>
                <w:rFonts w:ascii="Times New Roman" w:hAnsi="Times New Roman" w:cs="Times New Roman"/>
                <w:b/>
                <w:bCs/>
                <w:sz w:val="24"/>
              </w:rPr>
              <w:t xml:space="preserve"> </w:t>
            </w:r>
            <w:r w:rsidR="003802CD" w:rsidRPr="00534361">
              <w:rPr>
                <w:rFonts w:ascii="Times New Roman" w:hAnsi="Times New Roman" w:cs="Times New Roman"/>
                <w:b/>
                <w:bCs/>
                <w:sz w:val="24"/>
                <w:lang w:val="ru-RU"/>
              </w:rPr>
              <w:t>2</w:t>
            </w:r>
          </w:p>
        </w:tc>
        <w:tc>
          <w:tcPr>
            <w:tcW w:w="1811" w:type="dxa"/>
            <w:tcMar>
              <w:top w:w="50" w:type="dxa"/>
              <w:left w:w="100" w:type="dxa"/>
            </w:tcMar>
            <w:vAlign w:val="center"/>
          </w:tcPr>
          <w:p w14:paraId="4118E872" w14:textId="050652D8" w:rsidR="001A1C79" w:rsidRPr="00534361" w:rsidRDefault="00CD4A5D" w:rsidP="00534361">
            <w:pPr>
              <w:spacing w:after="0" w:line="240" w:lineRule="auto"/>
              <w:ind w:left="135"/>
              <w:jc w:val="center"/>
              <w:rPr>
                <w:rFonts w:ascii="Times New Roman" w:hAnsi="Times New Roman" w:cs="Times New Roman"/>
                <w:b/>
                <w:bCs/>
              </w:rPr>
            </w:pPr>
            <w:r w:rsidRPr="00534361">
              <w:rPr>
                <w:rFonts w:ascii="Times New Roman" w:hAnsi="Times New Roman" w:cs="Times New Roman"/>
                <w:b/>
                <w:bCs/>
                <w:sz w:val="24"/>
              </w:rPr>
              <w:t xml:space="preserve"> </w:t>
            </w:r>
            <w:r w:rsidR="00A701FF" w:rsidRPr="00534361">
              <w:rPr>
                <w:rFonts w:ascii="Times New Roman" w:hAnsi="Times New Roman" w:cs="Times New Roman"/>
                <w:b/>
                <w:bCs/>
                <w:sz w:val="24"/>
                <w:lang w:val="ru-RU"/>
              </w:rPr>
              <w:t>8</w:t>
            </w:r>
            <w:r w:rsidRPr="00534361">
              <w:rPr>
                <w:rFonts w:ascii="Times New Roman" w:hAnsi="Times New Roman" w:cs="Times New Roman"/>
                <w:b/>
                <w:bCs/>
                <w:sz w:val="24"/>
              </w:rPr>
              <w:t xml:space="preserve"> </w:t>
            </w:r>
          </w:p>
        </w:tc>
        <w:tc>
          <w:tcPr>
            <w:tcW w:w="2710" w:type="dxa"/>
            <w:tcMar>
              <w:top w:w="50" w:type="dxa"/>
              <w:left w:w="100" w:type="dxa"/>
            </w:tcMar>
            <w:vAlign w:val="center"/>
          </w:tcPr>
          <w:p w14:paraId="739A3A9F" w14:textId="77777777" w:rsidR="001A1C79" w:rsidRPr="00534361" w:rsidRDefault="001A1C79" w:rsidP="00534361">
            <w:pPr>
              <w:spacing w:after="0" w:line="240" w:lineRule="auto"/>
              <w:rPr>
                <w:rFonts w:ascii="Times New Roman" w:hAnsi="Times New Roman" w:cs="Times New Roman"/>
              </w:rPr>
            </w:pPr>
          </w:p>
        </w:tc>
      </w:tr>
    </w:tbl>
    <w:p w14:paraId="55948910" w14:textId="77777777" w:rsidR="001A1C79" w:rsidRPr="00534361" w:rsidRDefault="001A1C79" w:rsidP="00534361">
      <w:pPr>
        <w:spacing w:after="0" w:line="240" w:lineRule="auto"/>
        <w:rPr>
          <w:rFonts w:ascii="Times New Roman" w:hAnsi="Times New Roman" w:cs="Times New Roman"/>
        </w:rPr>
        <w:sectPr w:rsidR="001A1C79" w:rsidRPr="00534361">
          <w:pgSz w:w="16383" w:h="11906" w:orient="landscape"/>
          <w:pgMar w:top="1134" w:right="850" w:bottom="1134" w:left="1701" w:header="720" w:footer="720" w:gutter="0"/>
          <w:cols w:space="720"/>
        </w:sectPr>
      </w:pPr>
    </w:p>
    <w:p w14:paraId="46A5B721" w14:textId="0BAEE652" w:rsidR="001A1C79" w:rsidRPr="00534361" w:rsidRDefault="00CD4A5D" w:rsidP="00823B5B">
      <w:pPr>
        <w:spacing w:after="0" w:line="240" w:lineRule="auto"/>
        <w:ind w:left="120"/>
        <w:rPr>
          <w:rFonts w:ascii="Times New Roman" w:hAnsi="Times New Roman" w:cs="Times New Roman"/>
        </w:rPr>
      </w:pPr>
      <w:bookmarkStart w:id="12" w:name="block-31618343"/>
      <w:bookmarkEnd w:id="10"/>
      <w:r w:rsidRPr="00534361">
        <w:rPr>
          <w:rFonts w:ascii="Times New Roman" w:hAnsi="Times New Roman" w:cs="Times New Roman"/>
          <w:b/>
          <w:sz w:val="28"/>
        </w:rPr>
        <w:lastRenderedPageBreak/>
        <w:t xml:space="preserve"> </w:t>
      </w:r>
    </w:p>
    <w:p w14:paraId="5FF3C6C6" w14:textId="77777777" w:rsidR="00823B5B" w:rsidRPr="00534361" w:rsidRDefault="00823B5B" w:rsidP="00823B5B">
      <w:pPr>
        <w:spacing w:after="0" w:line="240" w:lineRule="auto"/>
        <w:rPr>
          <w:rFonts w:ascii="Times New Roman" w:hAnsi="Times New Roman" w:cs="Times New Roman"/>
          <w:b/>
          <w:sz w:val="28"/>
          <w:lang w:val="ru-RU"/>
        </w:rPr>
      </w:pPr>
      <w:r w:rsidRPr="00534361">
        <w:rPr>
          <w:rFonts w:ascii="Times New Roman" w:hAnsi="Times New Roman" w:cs="Times New Roman"/>
          <w:b/>
          <w:sz w:val="28"/>
          <w:lang w:val="ru-RU"/>
        </w:rPr>
        <w:t>УЧЕБНО-МЕТОДИЧЕСКОЕ ОБЕСПЕЧЕНИЕ ОБРАЗОВАТЕЛЬНОГО ПРОЦЕССА</w:t>
      </w:r>
    </w:p>
    <w:p w14:paraId="261D732C" w14:textId="77777777" w:rsidR="00823B5B" w:rsidRPr="00534361" w:rsidRDefault="00823B5B" w:rsidP="00823B5B">
      <w:pPr>
        <w:spacing w:after="0" w:line="240" w:lineRule="auto"/>
        <w:rPr>
          <w:rFonts w:ascii="Times New Roman" w:hAnsi="Times New Roman" w:cs="Times New Roman"/>
          <w:b/>
          <w:sz w:val="28"/>
          <w:lang w:val="ru-RU"/>
        </w:rPr>
      </w:pPr>
      <w:r w:rsidRPr="00534361">
        <w:rPr>
          <w:rFonts w:ascii="Times New Roman" w:hAnsi="Times New Roman" w:cs="Times New Roman"/>
          <w:b/>
          <w:sz w:val="28"/>
          <w:lang w:val="ru-RU"/>
        </w:rPr>
        <w:t>ОБЯЗАТЕЛЬНЫЕ УЧЕБНЫЕ МАТЕРИАЛЫ ДЛЯ УЧЕНИКА</w:t>
      </w:r>
    </w:p>
    <w:p w14:paraId="73029ACF" w14:textId="77777777" w:rsidR="00823B5B" w:rsidRDefault="00823B5B" w:rsidP="00823B5B">
      <w:pPr>
        <w:spacing w:after="0" w:line="240" w:lineRule="auto"/>
        <w:rPr>
          <w:rFonts w:ascii="Times New Roman" w:hAnsi="Times New Roman" w:cs="Times New Roman"/>
          <w:sz w:val="28"/>
          <w:lang w:val="ru-RU"/>
        </w:rPr>
      </w:pPr>
    </w:p>
    <w:p w14:paraId="52D81F46" w14:textId="59E9A242" w:rsidR="00823B5B" w:rsidRPr="00534361" w:rsidRDefault="00823B5B" w:rsidP="00823B5B">
      <w:pPr>
        <w:spacing w:after="0" w:line="240" w:lineRule="auto"/>
        <w:rPr>
          <w:rFonts w:ascii="Times New Roman" w:hAnsi="Times New Roman" w:cs="Times New Roman"/>
          <w:sz w:val="28"/>
          <w:lang w:val="ru-RU"/>
        </w:rPr>
      </w:pPr>
      <w:r w:rsidRPr="00534361">
        <w:rPr>
          <w:rFonts w:ascii="Times New Roman" w:hAnsi="Times New Roman" w:cs="Times New Roman"/>
          <w:sz w:val="28"/>
          <w:lang w:val="ru-RU"/>
        </w:rPr>
        <w:t>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p>
    <w:p w14:paraId="5A8C949D" w14:textId="77777777" w:rsidR="00823B5B" w:rsidRDefault="00823B5B" w:rsidP="00823B5B">
      <w:pPr>
        <w:spacing w:after="0" w:line="240" w:lineRule="auto"/>
        <w:rPr>
          <w:rFonts w:ascii="Times New Roman" w:hAnsi="Times New Roman" w:cs="Times New Roman"/>
          <w:b/>
          <w:sz w:val="28"/>
          <w:lang w:val="ru-RU"/>
        </w:rPr>
      </w:pPr>
    </w:p>
    <w:p w14:paraId="4834946D" w14:textId="05098DAB" w:rsidR="00823B5B" w:rsidRPr="00534361" w:rsidRDefault="00823B5B" w:rsidP="00823B5B">
      <w:pPr>
        <w:spacing w:after="0" w:line="240" w:lineRule="auto"/>
        <w:rPr>
          <w:rFonts w:ascii="Times New Roman" w:hAnsi="Times New Roman" w:cs="Times New Roman"/>
          <w:b/>
          <w:sz w:val="28"/>
          <w:lang w:val="ru-RU"/>
        </w:rPr>
      </w:pPr>
      <w:r w:rsidRPr="00534361">
        <w:rPr>
          <w:rFonts w:ascii="Times New Roman" w:hAnsi="Times New Roman" w:cs="Times New Roman"/>
          <w:b/>
          <w:sz w:val="28"/>
          <w:lang w:val="ru-RU"/>
        </w:rPr>
        <w:t>МЕТОДИЧЕСКИЕ МАТЕРИАЛЫ ДЛЯ УЧИТЕЛЯ</w:t>
      </w:r>
    </w:p>
    <w:p w14:paraId="13CCC88F" w14:textId="77777777" w:rsidR="00823B5B" w:rsidRDefault="00823B5B" w:rsidP="00823B5B">
      <w:pPr>
        <w:spacing w:after="0" w:line="240" w:lineRule="auto"/>
        <w:rPr>
          <w:rFonts w:ascii="Times New Roman" w:hAnsi="Times New Roman" w:cs="Times New Roman"/>
          <w:sz w:val="28"/>
          <w:lang w:val="ru-RU"/>
        </w:rPr>
      </w:pPr>
    </w:p>
    <w:p w14:paraId="242EE4D4" w14:textId="71137DC4" w:rsidR="00823B5B" w:rsidRPr="00534361" w:rsidRDefault="00823B5B" w:rsidP="00823B5B">
      <w:pPr>
        <w:spacing w:after="0" w:line="240" w:lineRule="auto"/>
        <w:rPr>
          <w:rFonts w:ascii="Times New Roman" w:hAnsi="Times New Roman" w:cs="Times New Roman"/>
          <w:sz w:val="28"/>
          <w:lang w:val="ru-RU"/>
        </w:rPr>
      </w:pPr>
      <w:r w:rsidRPr="00534361">
        <w:rPr>
          <w:rFonts w:ascii="Times New Roman" w:hAnsi="Times New Roman" w:cs="Times New Roman"/>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p>
    <w:p w14:paraId="360D5A94" w14:textId="77777777" w:rsidR="00823B5B" w:rsidRPr="00534361" w:rsidRDefault="00823B5B" w:rsidP="00823B5B">
      <w:pPr>
        <w:spacing w:after="0" w:line="240" w:lineRule="auto"/>
        <w:rPr>
          <w:rFonts w:ascii="Times New Roman" w:hAnsi="Times New Roman" w:cs="Times New Roman"/>
          <w:sz w:val="28"/>
          <w:lang w:val="ru-RU"/>
        </w:rPr>
      </w:pPr>
      <w:r w:rsidRPr="00534361">
        <w:rPr>
          <w:rFonts w:ascii="Times New Roman" w:hAnsi="Times New Roman" w:cs="Times New Roman"/>
          <w:sz w:val="28"/>
        </w:rPr>
        <w:t>https</w:t>
      </w:r>
      <w:r w:rsidRPr="00534361">
        <w:rPr>
          <w:rFonts w:ascii="Times New Roman" w:hAnsi="Times New Roman" w:cs="Times New Roman"/>
          <w:sz w:val="28"/>
          <w:lang w:val="ru-RU"/>
        </w:rPr>
        <w:t>://</w:t>
      </w:r>
      <w:r w:rsidRPr="00534361">
        <w:rPr>
          <w:rFonts w:ascii="Times New Roman" w:hAnsi="Times New Roman" w:cs="Times New Roman"/>
          <w:sz w:val="28"/>
        </w:rPr>
        <w:t>uchitel</w:t>
      </w:r>
      <w:r w:rsidRPr="00534361">
        <w:rPr>
          <w:rFonts w:ascii="Times New Roman" w:hAnsi="Times New Roman" w:cs="Times New Roman"/>
          <w:sz w:val="28"/>
          <w:lang w:val="ru-RU"/>
        </w:rPr>
        <w:t>.</w:t>
      </w:r>
      <w:r w:rsidRPr="00534361">
        <w:rPr>
          <w:rFonts w:ascii="Times New Roman" w:hAnsi="Times New Roman" w:cs="Times New Roman"/>
          <w:sz w:val="28"/>
        </w:rPr>
        <w:t>club</w:t>
      </w:r>
      <w:r w:rsidRPr="00534361">
        <w:rPr>
          <w:rFonts w:ascii="Times New Roman" w:hAnsi="Times New Roman" w:cs="Times New Roman"/>
          <w:sz w:val="28"/>
          <w:lang w:val="ru-RU"/>
        </w:rPr>
        <w:t>/</w:t>
      </w:r>
      <w:r w:rsidRPr="00534361">
        <w:rPr>
          <w:rFonts w:ascii="Times New Roman" w:hAnsi="Times New Roman" w:cs="Times New Roman"/>
          <w:sz w:val="28"/>
        </w:rPr>
        <w:t>fgos</w:t>
      </w:r>
      <w:r w:rsidRPr="00534361">
        <w:rPr>
          <w:rFonts w:ascii="Times New Roman" w:hAnsi="Times New Roman" w:cs="Times New Roman"/>
          <w:sz w:val="28"/>
          <w:lang w:val="ru-RU"/>
        </w:rPr>
        <w:t>/</w:t>
      </w:r>
      <w:r w:rsidRPr="00534361">
        <w:rPr>
          <w:rFonts w:ascii="Times New Roman" w:hAnsi="Times New Roman" w:cs="Times New Roman"/>
          <w:sz w:val="28"/>
        </w:rPr>
        <w:t>fgos</w:t>
      </w:r>
      <w:r w:rsidRPr="00534361">
        <w:rPr>
          <w:rFonts w:ascii="Times New Roman" w:hAnsi="Times New Roman" w:cs="Times New Roman"/>
          <w:sz w:val="28"/>
          <w:lang w:val="ru-RU"/>
        </w:rPr>
        <w:t>-</w:t>
      </w:r>
      <w:r w:rsidRPr="00534361">
        <w:rPr>
          <w:rFonts w:ascii="Times New Roman" w:hAnsi="Times New Roman" w:cs="Times New Roman"/>
          <w:sz w:val="28"/>
        </w:rPr>
        <w:t>obzh</w:t>
      </w:r>
      <w:r w:rsidRPr="00534361">
        <w:rPr>
          <w:rFonts w:ascii="Times New Roman" w:hAnsi="Times New Roman" w:cs="Times New Roman"/>
          <w:sz w:val="28"/>
          <w:lang w:val="ru-RU"/>
        </w:rPr>
        <w:t xml:space="preserve">. </w:t>
      </w:r>
    </w:p>
    <w:p w14:paraId="00E34B2D" w14:textId="77777777" w:rsidR="00823B5B" w:rsidRDefault="00823B5B" w:rsidP="00823B5B">
      <w:pPr>
        <w:spacing w:after="0" w:line="240" w:lineRule="auto"/>
        <w:rPr>
          <w:rFonts w:ascii="Times New Roman" w:hAnsi="Times New Roman" w:cs="Times New Roman"/>
          <w:b/>
          <w:sz w:val="28"/>
          <w:lang w:val="ru-RU"/>
        </w:rPr>
      </w:pPr>
    </w:p>
    <w:p w14:paraId="3958B722" w14:textId="3203D343" w:rsidR="00823B5B" w:rsidRDefault="00823B5B" w:rsidP="00823B5B">
      <w:pPr>
        <w:spacing w:after="0" w:line="240" w:lineRule="auto"/>
        <w:rPr>
          <w:rFonts w:ascii="Times New Roman" w:hAnsi="Times New Roman" w:cs="Times New Roman"/>
          <w:b/>
          <w:sz w:val="28"/>
          <w:lang w:val="ru-RU"/>
        </w:rPr>
      </w:pPr>
      <w:r w:rsidRPr="00534361">
        <w:rPr>
          <w:rFonts w:ascii="Times New Roman" w:hAnsi="Times New Roman" w:cs="Times New Roman"/>
          <w:b/>
          <w:sz w:val="28"/>
          <w:lang w:val="ru-RU"/>
        </w:rPr>
        <w:t>ЦИФРОВЫЕ ОБРАЗОВАТЕЛЬНЫЕ РЕСУРСЫ И РЕСУРСЫ СЕТИ ИНТЕРНЕТ</w:t>
      </w:r>
    </w:p>
    <w:p w14:paraId="57CC70F4" w14:textId="77777777" w:rsidR="00823B5B" w:rsidRPr="00534361" w:rsidRDefault="00823B5B" w:rsidP="00823B5B">
      <w:pPr>
        <w:spacing w:after="0" w:line="240" w:lineRule="auto"/>
        <w:rPr>
          <w:rFonts w:ascii="Times New Roman" w:hAnsi="Times New Roman" w:cs="Times New Roman"/>
          <w:b/>
          <w:sz w:val="28"/>
          <w:lang w:val="ru-RU"/>
        </w:rPr>
      </w:pPr>
    </w:p>
    <w:p w14:paraId="1B766540" w14:textId="77777777" w:rsidR="00823B5B" w:rsidRPr="00534361" w:rsidRDefault="00823B5B" w:rsidP="00823B5B">
      <w:pPr>
        <w:spacing w:after="0" w:line="240" w:lineRule="auto"/>
        <w:rPr>
          <w:rFonts w:ascii="Times New Roman" w:hAnsi="Times New Roman" w:cs="Times New Roman"/>
          <w:sz w:val="28"/>
          <w:lang w:val="ru-RU"/>
        </w:rPr>
      </w:pPr>
      <w:r w:rsidRPr="00534361">
        <w:rPr>
          <w:rFonts w:ascii="Times New Roman" w:hAnsi="Times New Roman" w:cs="Times New Roman"/>
          <w:sz w:val="28"/>
          <w:lang w:val="ru-RU"/>
        </w:rPr>
        <w:t>https://m.edsoo.ru/</w:t>
      </w:r>
    </w:p>
    <w:p w14:paraId="2817102F" w14:textId="77777777" w:rsidR="00823B5B" w:rsidRPr="00534361" w:rsidRDefault="00823B5B" w:rsidP="00823B5B">
      <w:pPr>
        <w:spacing w:after="0" w:line="240" w:lineRule="auto"/>
        <w:rPr>
          <w:rFonts w:ascii="Times New Roman" w:hAnsi="Times New Roman" w:cs="Times New Roman"/>
          <w:sz w:val="28"/>
          <w:lang w:val="ru-RU"/>
        </w:rPr>
      </w:pPr>
      <w:hyperlink r:id="rId20" w:history="1">
        <w:r w:rsidRPr="00534361">
          <w:rPr>
            <w:rStyle w:val="ab"/>
            <w:rFonts w:ascii="Times New Roman" w:hAnsi="Times New Roman" w:cs="Times New Roman"/>
            <w:color w:val="auto"/>
            <w:sz w:val="28"/>
            <w:lang w:val="ru-RU"/>
          </w:rPr>
          <w:t>https://lesson.edu.ru/17/08</w:t>
        </w:r>
      </w:hyperlink>
    </w:p>
    <w:p w14:paraId="7D117B65" w14:textId="7708C848" w:rsidR="001A1C79" w:rsidRPr="00534361" w:rsidRDefault="00E76383" w:rsidP="00823B5B">
      <w:pPr>
        <w:spacing w:after="0" w:line="240" w:lineRule="auto"/>
        <w:rPr>
          <w:rFonts w:ascii="Times New Roman" w:hAnsi="Times New Roman" w:cs="Times New Roman"/>
        </w:rPr>
        <w:sectPr w:rsidR="001A1C79" w:rsidRPr="00534361">
          <w:pgSz w:w="16383" w:h="11906" w:orient="landscape"/>
          <w:pgMar w:top="1134" w:right="850" w:bottom="1134" w:left="1701" w:header="720" w:footer="720" w:gutter="0"/>
          <w:cols w:space="720"/>
        </w:sectPr>
      </w:pPr>
      <w:r>
        <w:rPr>
          <w:rFonts w:ascii="Times New Roman" w:hAnsi="Times New Roman" w:cs="Times New Roman"/>
          <w:sz w:val="28"/>
          <w:lang w:val="ru-RU"/>
        </w:rPr>
        <w:t>https://resh.ed</w:t>
      </w:r>
    </w:p>
    <w:bookmarkEnd w:id="12"/>
    <w:p w14:paraId="6C7DB216" w14:textId="3F13F1D8" w:rsidR="00CD4A5D" w:rsidRPr="00534361" w:rsidRDefault="00CD4A5D" w:rsidP="00E76383">
      <w:pPr>
        <w:spacing w:after="0" w:line="240" w:lineRule="auto"/>
        <w:rPr>
          <w:rFonts w:ascii="Times New Roman" w:hAnsi="Times New Roman" w:cs="Times New Roman"/>
          <w:lang w:val="ru-RU"/>
        </w:rPr>
      </w:pPr>
    </w:p>
    <w:sectPr w:rsidR="00CD4A5D" w:rsidRPr="00534361" w:rsidSect="00E76383">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578C3" w14:textId="77777777" w:rsidR="00F456D6" w:rsidRDefault="00F456D6" w:rsidP="00534361">
      <w:pPr>
        <w:spacing w:after="0" w:line="240" w:lineRule="auto"/>
      </w:pPr>
      <w:r>
        <w:separator/>
      </w:r>
    </w:p>
  </w:endnote>
  <w:endnote w:type="continuationSeparator" w:id="0">
    <w:p w14:paraId="4F1E15B3" w14:textId="77777777" w:rsidR="00F456D6" w:rsidRDefault="00F456D6" w:rsidP="0053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473289"/>
      <w:docPartObj>
        <w:docPartGallery w:val="Page Numbers (Bottom of Page)"/>
        <w:docPartUnique/>
      </w:docPartObj>
    </w:sdtPr>
    <w:sdtContent>
      <w:p w14:paraId="47D437BA" w14:textId="5D452635" w:rsidR="00534361" w:rsidRDefault="00534361">
        <w:pPr>
          <w:pStyle w:val="af"/>
          <w:jc w:val="right"/>
        </w:pPr>
        <w:r>
          <w:fldChar w:fldCharType="begin"/>
        </w:r>
        <w:r>
          <w:instrText>PAGE   \* MERGEFORMAT</w:instrText>
        </w:r>
        <w:r>
          <w:fldChar w:fldCharType="separate"/>
        </w:r>
        <w:r w:rsidR="00E76383" w:rsidRPr="00E76383">
          <w:rPr>
            <w:noProof/>
            <w:lang w:val="ru-RU"/>
          </w:rPr>
          <w:t>32</w:t>
        </w:r>
        <w:r>
          <w:fldChar w:fldCharType="end"/>
        </w:r>
      </w:p>
    </w:sdtContent>
  </w:sdt>
  <w:p w14:paraId="4AE6D121" w14:textId="77777777" w:rsidR="00534361" w:rsidRDefault="0053436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DF5D7" w14:textId="77777777" w:rsidR="00F456D6" w:rsidRDefault="00F456D6" w:rsidP="00534361">
      <w:pPr>
        <w:spacing w:after="0" w:line="240" w:lineRule="auto"/>
      </w:pPr>
      <w:r>
        <w:separator/>
      </w:r>
    </w:p>
  </w:footnote>
  <w:footnote w:type="continuationSeparator" w:id="0">
    <w:p w14:paraId="51EFD239" w14:textId="77777777" w:rsidR="00F456D6" w:rsidRDefault="00F456D6" w:rsidP="00534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37219"/>
    <w:multiLevelType w:val="hybridMultilevel"/>
    <w:tmpl w:val="28B05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401C2D"/>
    <w:multiLevelType w:val="multilevel"/>
    <w:tmpl w:val="2E46B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8689019">
    <w:abstractNumId w:val="1"/>
  </w:num>
  <w:num w:numId="2" w16cid:durableId="2007399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C79"/>
    <w:rsid w:val="00082B96"/>
    <w:rsid w:val="000E2064"/>
    <w:rsid w:val="00133247"/>
    <w:rsid w:val="00150286"/>
    <w:rsid w:val="001A1C79"/>
    <w:rsid w:val="001E50F4"/>
    <w:rsid w:val="003802CD"/>
    <w:rsid w:val="00386AF3"/>
    <w:rsid w:val="003B165A"/>
    <w:rsid w:val="00486A91"/>
    <w:rsid w:val="004A70FF"/>
    <w:rsid w:val="004C28BC"/>
    <w:rsid w:val="00523E3E"/>
    <w:rsid w:val="00534361"/>
    <w:rsid w:val="005630FB"/>
    <w:rsid w:val="005B5747"/>
    <w:rsid w:val="00622755"/>
    <w:rsid w:val="006A1DB6"/>
    <w:rsid w:val="006F1C6D"/>
    <w:rsid w:val="007E6D01"/>
    <w:rsid w:val="00802D7E"/>
    <w:rsid w:val="00807020"/>
    <w:rsid w:val="00823B5B"/>
    <w:rsid w:val="0084638A"/>
    <w:rsid w:val="008F5170"/>
    <w:rsid w:val="00917077"/>
    <w:rsid w:val="009C717E"/>
    <w:rsid w:val="00A25F5A"/>
    <w:rsid w:val="00A652DE"/>
    <w:rsid w:val="00A677E7"/>
    <w:rsid w:val="00A701FF"/>
    <w:rsid w:val="00AF3838"/>
    <w:rsid w:val="00B34E66"/>
    <w:rsid w:val="00C1211B"/>
    <w:rsid w:val="00C83670"/>
    <w:rsid w:val="00CD4A5D"/>
    <w:rsid w:val="00D011F7"/>
    <w:rsid w:val="00D47C29"/>
    <w:rsid w:val="00D87139"/>
    <w:rsid w:val="00E05596"/>
    <w:rsid w:val="00E54845"/>
    <w:rsid w:val="00E76383"/>
    <w:rsid w:val="00ED6945"/>
    <w:rsid w:val="00F21927"/>
    <w:rsid w:val="00F456D6"/>
    <w:rsid w:val="00F95D67"/>
    <w:rsid w:val="00F97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138C7"/>
  <w15:docId w15:val="{B82B1048-5005-49ED-A050-663CD1C8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74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F97DDD"/>
    <w:pPr>
      <w:ind w:left="720"/>
      <w:contextualSpacing/>
    </w:pPr>
  </w:style>
  <w:style w:type="paragraph" w:styleId="af">
    <w:name w:val="footer"/>
    <w:basedOn w:val="a"/>
    <w:link w:val="af0"/>
    <w:uiPriority w:val="99"/>
    <w:unhideWhenUsed/>
    <w:rsid w:val="0053436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34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02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0" Type="http://schemas.openxmlformats.org/officeDocument/2006/relationships/hyperlink" Target="https://lesson.edu.ru/17/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9506"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C5256-0855-4ED1-8937-28CA14C6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9562</Words>
  <Characters>54508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Админ2</dc:creator>
  <cp:lastModifiedBy>Sim35_FizKultura</cp:lastModifiedBy>
  <cp:revision>2</cp:revision>
  <dcterms:created xsi:type="dcterms:W3CDTF">2025-09-04T18:00:00Z</dcterms:created>
  <dcterms:modified xsi:type="dcterms:W3CDTF">2025-09-04T18:00:00Z</dcterms:modified>
</cp:coreProperties>
</file>